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8B3B88" w14:textId="77777777" w:rsidR="00697594" w:rsidRPr="00697594" w:rsidRDefault="00697594" w:rsidP="00A26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740FEFC0" w14:textId="08B16383" w:rsidR="00E44141" w:rsidRPr="00697594" w:rsidRDefault="00E44141" w:rsidP="00A26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</w:pPr>
      <w:r w:rsidRPr="00697594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ОШ“Бранислав Петровић“ Слатина</w:t>
      </w:r>
    </w:p>
    <w:p w14:paraId="465A13AB" w14:textId="1847EBF5" w:rsidR="00E44141" w:rsidRPr="00F76928" w:rsidRDefault="00E44141" w:rsidP="00A26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7594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Број:</w:t>
      </w:r>
      <w:r w:rsidR="0034638E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F76928">
        <w:rPr>
          <w:rFonts w:ascii="Times New Roman" w:eastAsia="Times New Roman" w:hAnsi="Times New Roman" w:cs="Times New Roman"/>
          <w:b/>
          <w:sz w:val="24"/>
          <w:szCs w:val="24"/>
        </w:rPr>
        <w:t>382</w:t>
      </w:r>
    </w:p>
    <w:p w14:paraId="22440C15" w14:textId="1A33CF07" w:rsidR="00E44141" w:rsidRPr="00F76928" w:rsidRDefault="00E44141" w:rsidP="00A26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7594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>Датум:</w:t>
      </w:r>
      <w:r w:rsidR="00F76928">
        <w:rPr>
          <w:rFonts w:ascii="Times New Roman" w:eastAsia="Times New Roman" w:hAnsi="Times New Roman" w:cs="Times New Roman"/>
          <w:b/>
          <w:sz w:val="24"/>
          <w:szCs w:val="24"/>
        </w:rPr>
        <w:t>30.06.2023.</w:t>
      </w:r>
    </w:p>
    <w:p w14:paraId="1D8D0976" w14:textId="77777777" w:rsidR="006541D7" w:rsidRPr="00A264D1" w:rsidRDefault="006541D7" w:rsidP="00A26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46B0C205" w14:textId="77777777" w:rsidR="006541D7" w:rsidRPr="00A264D1" w:rsidRDefault="006541D7" w:rsidP="00A26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06100A1B" w14:textId="35CF3F85" w:rsidR="006541D7" w:rsidRDefault="006541D7" w:rsidP="00A26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6AC49FFD" w14:textId="143AA27A" w:rsidR="00F93732" w:rsidRDefault="00F93732" w:rsidP="00A26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2877D5A6" w14:textId="77777777" w:rsidR="00F93732" w:rsidRPr="00A264D1" w:rsidRDefault="00F93732" w:rsidP="00A264D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</w:p>
    <w:p w14:paraId="30606628" w14:textId="77777777" w:rsidR="006541D7" w:rsidRPr="00A264D1" w:rsidRDefault="006541D7" w:rsidP="00100427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</w:pPr>
    </w:p>
    <w:p w14:paraId="37369630" w14:textId="77777777" w:rsidR="00827F16" w:rsidRP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ru-RU"/>
        </w:rPr>
      </w:pPr>
      <w:r w:rsidRPr="00827F16">
        <w:rPr>
          <w:rFonts w:ascii="Times New Roman" w:hAnsi="Times New Roman" w:cs="Times New Roman"/>
          <w:b/>
          <w:bCs/>
          <w:sz w:val="36"/>
          <w:szCs w:val="36"/>
          <w:lang w:val="ru-RU"/>
        </w:rPr>
        <w:t>ПРАВИЛНИК</w:t>
      </w:r>
    </w:p>
    <w:p w14:paraId="433E0C84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ru-RU"/>
        </w:rPr>
      </w:pPr>
      <w:r w:rsidRPr="00827F16">
        <w:rPr>
          <w:rFonts w:ascii="Times New Roman" w:hAnsi="Times New Roman" w:cs="Times New Roman"/>
          <w:b/>
          <w:bCs/>
          <w:sz w:val="36"/>
          <w:szCs w:val="36"/>
          <w:lang w:val="ru-RU"/>
        </w:rPr>
        <w:t xml:space="preserve">О </w:t>
      </w:r>
    </w:p>
    <w:p w14:paraId="442C927E" w14:textId="7BA34FEC" w:rsidR="00827F16" w:rsidRP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  <w:lang w:val="ru-RU"/>
        </w:rPr>
      </w:pPr>
      <w:r w:rsidRPr="00827F16">
        <w:rPr>
          <w:rFonts w:ascii="Times New Roman" w:hAnsi="Times New Roman" w:cs="Times New Roman"/>
          <w:b/>
          <w:bCs/>
          <w:sz w:val="36"/>
          <w:szCs w:val="36"/>
          <w:lang w:val="ru-RU"/>
        </w:rPr>
        <w:t xml:space="preserve">ПОХВАЉИВАЊУ И НАГРАЂИВАЊУ УЧЕНИКА </w:t>
      </w:r>
    </w:p>
    <w:p w14:paraId="695A1C0A" w14:textId="77777777" w:rsidR="006541D7" w:rsidRPr="00827F16" w:rsidRDefault="006541D7" w:rsidP="00100427">
      <w:pPr>
        <w:pStyle w:val="StilTelotekstaLevoPrvired0cmProredjednostruki"/>
        <w:widowControl/>
        <w:spacing w:before="0" w:after="0" w:line="360" w:lineRule="auto"/>
        <w:ind w:firstLine="0"/>
        <w:jc w:val="both"/>
        <w:rPr>
          <w:rFonts w:ascii="Times New Roman" w:hAnsi="Times New Roman"/>
          <w:noProof/>
          <w:sz w:val="36"/>
          <w:szCs w:val="36"/>
          <w:lang w:val="ru-RU"/>
        </w:rPr>
      </w:pPr>
    </w:p>
    <w:p w14:paraId="40F2A8D7" w14:textId="77777777" w:rsidR="006541D7" w:rsidRPr="00A264D1" w:rsidRDefault="006541D7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38440796" w14:textId="77777777" w:rsidR="006541D7" w:rsidRPr="00A264D1" w:rsidRDefault="006541D7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24E3EA46" w14:textId="77777777" w:rsidR="006541D7" w:rsidRPr="00A264D1" w:rsidRDefault="006541D7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569F3EAB" w14:textId="77777777" w:rsidR="006541D7" w:rsidRPr="00A264D1" w:rsidRDefault="006541D7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36340BA6" w14:textId="77777777" w:rsidR="006541D7" w:rsidRPr="00A264D1" w:rsidRDefault="006541D7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05AFBDDE" w14:textId="77777777" w:rsidR="006541D7" w:rsidRPr="00A264D1" w:rsidRDefault="006541D7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4213A9F7" w14:textId="77777777" w:rsidR="006541D7" w:rsidRPr="00A264D1" w:rsidRDefault="006541D7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076C4B0A" w14:textId="77777777" w:rsidR="006541D7" w:rsidRPr="00A264D1" w:rsidRDefault="006541D7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60877E18" w14:textId="77777777" w:rsidR="006541D7" w:rsidRPr="00A264D1" w:rsidRDefault="006541D7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48FD5927" w14:textId="77777777" w:rsidR="006541D7" w:rsidRPr="00A264D1" w:rsidRDefault="006541D7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3A51FF5D" w14:textId="354483B6" w:rsidR="006541D7" w:rsidRPr="00A264D1" w:rsidRDefault="006541D7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207DAA72" w14:textId="10009C47" w:rsidR="005963D2" w:rsidRPr="00A264D1" w:rsidRDefault="005963D2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02780080" w14:textId="50B7E486" w:rsidR="005963D2" w:rsidRPr="00A264D1" w:rsidRDefault="005963D2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39C6C119" w14:textId="77777777" w:rsidR="005963D2" w:rsidRPr="00A264D1" w:rsidRDefault="005963D2" w:rsidP="00A264D1">
      <w:pPr>
        <w:pStyle w:val="StilTelotekstaLevoPrvired0cmProredjednostruki"/>
        <w:widowControl/>
        <w:spacing w:before="0" w:after="0"/>
        <w:ind w:firstLine="0"/>
        <w:jc w:val="both"/>
        <w:rPr>
          <w:rFonts w:ascii="Times New Roman" w:hAnsi="Times New Roman"/>
          <w:noProof/>
          <w:sz w:val="24"/>
          <w:szCs w:val="24"/>
          <w:lang w:val="sr-Cyrl-CS"/>
        </w:rPr>
      </w:pPr>
    </w:p>
    <w:p w14:paraId="1D7EFA09" w14:textId="31E2EE5F" w:rsidR="006541D7" w:rsidRPr="00A264D1" w:rsidRDefault="006541D7" w:rsidP="00A264D1">
      <w:pPr>
        <w:pStyle w:val="StilTelotekstaLevoPrvired0cmProredjednostruki"/>
        <w:widowControl/>
        <w:spacing w:before="0" w:after="0"/>
        <w:ind w:left="709" w:firstLine="709"/>
        <w:rPr>
          <w:rFonts w:ascii="Times New Roman" w:hAnsi="Times New Roman"/>
          <w:b/>
          <w:noProof/>
          <w:sz w:val="24"/>
          <w:szCs w:val="24"/>
          <w:lang w:val="sr-Cyrl-RS"/>
        </w:rPr>
      </w:pPr>
      <w:r w:rsidRPr="00A264D1">
        <w:rPr>
          <w:rFonts w:ascii="Times New Roman" w:hAnsi="Times New Roman"/>
          <w:b/>
          <w:noProof/>
          <w:sz w:val="24"/>
          <w:szCs w:val="24"/>
          <w:lang w:val="sr-Cyrl-RS"/>
        </w:rPr>
        <w:t xml:space="preserve">                                   </w:t>
      </w:r>
    </w:p>
    <w:p w14:paraId="2B4AE591" w14:textId="4F0DCD59" w:rsidR="006541D7" w:rsidRPr="00A264D1" w:rsidRDefault="006541D7" w:rsidP="00A264D1">
      <w:pPr>
        <w:pStyle w:val="StilTelotekstaLevoPrvired0cmProredjednostruki"/>
        <w:widowControl/>
        <w:spacing w:before="0" w:after="0"/>
        <w:ind w:left="709" w:firstLine="709"/>
        <w:jc w:val="center"/>
        <w:rPr>
          <w:rFonts w:ascii="Times New Roman" w:hAnsi="Times New Roman"/>
          <w:b/>
          <w:noProof/>
          <w:sz w:val="24"/>
          <w:szCs w:val="24"/>
          <w:lang w:val="sr-Cyrl-RS"/>
        </w:rPr>
      </w:pPr>
    </w:p>
    <w:p w14:paraId="5F8BB874" w14:textId="0E303447" w:rsidR="005963D2" w:rsidRPr="00A264D1" w:rsidRDefault="005963D2" w:rsidP="00A264D1">
      <w:pPr>
        <w:pStyle w:val="StilTelotekstaLevoPrvired0cmProredjednostruki"/>
        <w:widowControl/>
        <w:spacing w:before="0" w:after="0"/>
        <w:ind w:left="709" w:firstLine="709"/>
        <w:jc w:val="center"/>
        <w:rPr>
          <w:rFonts w:ascii="Times New Roman" w:hAnsi="Times New Roman"/>
          <w:b/>
          <w:noProof/>
          <w:sz w:val="24"/>
          <w:szCs w:val="24"/>
          <w:lang w:val="sr-Cyrl-RS"/>
        </w:rPr>
      </w:pPr>
    </w:p>
    <w:p w14:paraId="6A523E1D" w14:textId="7025D2D2" w:rsidR="005963D2" w:rsidRPr="00A264D1" w:rsidRDefault="005963D2" w:rsidP="00A264D1">
      <w:pPr>
        <w:pStyle w:val="StilTelotekstaLevoPrvired0cmProredjednostruki"/>
        <w:widowControl/>
        <w:spacing w:before="0" w:after="0"/>
        <w:ind w:left="709" w:firstLine="709"/>
        <w:jc w:val="center"/>
        <w:rPr>
          <w:rFonts w:ascii="Times New Roman" w:hAnsi="Times New Roman"/>
          <w:b/>
          <w:noProof/>
          <w:sz w:val="24"/>
          <w:szCs w:val="24"/>
          <w:lang w:val="sr-Cyrl-RS"/>
        </w:rPr>
      </w:pPr>
    </w:p>
    <w:p w14:paraId="7615BEE4" w14:textId="3F26915A" w:rsidR="005963D2" w:rsidRPr="00A264D1" w:rsidRDefault="005963D2" w:rsidP="00A264D1">
      <w:pPr>
        <w:pStyle w:val="StilTelotekstaLevoPrvired0cmProredjednostruki"/>
        <w:widowControl/>
        <w:spacing w:before="0" w:after="0"/>
        <w:ind w:left="709" w:firstLine="709"/>
        <w:jc w:val="center"/>
        <w:rPr>
          <w:rFonts w:ascii="Times New Roman" w:hAnsi="Times New Roman"/>
          <w:b/>
          <w:noProof/>
          <w:sz w:val="24"/>
          <w:szCs w:val="24"/>
          <w:lang w:val="sr-Cyrl-RS"/>
        </w:rPr>
      </w:pPr>
    </w:p>
    <w:p w14:paraId="45A3081B" w14:textId="1A7AC88E" w:rsidR="00216943" w:rsidRDefault="00216943" w:rsidP="00A264D1">
      <w:pPr>
        <w:pStyle w:val="StilTelotekstaLevoPrvired0cmProredjednostruki"/>
        <w:widowControl/>
        <w:spacing w:before="0" w:after="0"/>
        <w:ind w:left="709" w:firstLine="709"/>
        <w:jc w:val="center"/>
        <w:rPr>
          <w:rFonts w:ascii="Times New Roman" w:hAnsi="Times New Roman"/>
          <w:b/>
          <w:noProof/>
          <w:sz w:val="24"/>
          <w:szCs w:val="24"/>
          <w:lang w:val="sr-Cyrl-RS"/>
        </w:rPr>
      </w:pPr>
    </w:p>
    <w:p w14:paraId="5CE6A1C3" w14:textId="77777777" w:rsidR="00827F16" w:rsidRDefault="00827F16" w:rsidP="00A264D1">
      <w:pPr>
        <w:pStyle w:val="StilTelotekstaLevoPrvired0cmProredjednostruki"/>
        <w:widowControl/>
        <w:spacing w:before="0" w:after="0"/>
        <w:ind w:left="709" w:firstLine="709"/>
        <w:jc w:val="center"/>
        <w:rPr>
          <w:rFonts w:ascii="Times New Roman" w:hAnsi="Times New Roman"/>
          <w:b/>
          <w:noProof/>
          <w:sz w:val="24"/>
          <w:szCs w:val="24"/>
          <w:lang w:val="sr-Cyrl-RS"/>
        </w:rPr>
      </w:pPr>
    </w:p>
    <w:p w14:paraId="0DBF0FDE" w14:textId="77777777" w:rsidR="00827F16" w:rsidRPr="00A264D1" w:rsidRDefault="00827F16" w:rsidP="00A264D1">
      <w:pPr>
        <w:pStyle w:val="StilTelotekstaLevoPrvired0cmProredjednostruki"/>
        <w:widowControl/>
        <w:spacing w:before="0" w:after="0"/>
        <w:ind w:left="709" w:firstLine="709"/>
        <w:jc w:val="center"/>
        <w:rPr>
          <w:rFonts w:ascii="Times New Roman" w:hAnsi="Times New Roman"/>
          <w:b/>
          <w:noProof/>
          <w:sz w:val="24"/>
          <w:szCs w:val="24"/>
          <w:lang w:val="sr-Cyrl-RS"/>
        </w:rPr>
      </w:pPr>
    </w:p>
    <w:p w14:paraId="419482CE" w14:textId="77777777" w:rsidR="00F93732" w:rsidRDefault="00F93732" w:rsidP="00A264D1">
      <w:pPr>
        <w:pStyle w:val="StilTelotekstaLevoPrvired0cmProredjednostruki"/>
        <w:widowControl/>
        <w:spacing w:before="0" w:after="0"/>
        <w:rPr>
          <w:rFonts w:ascii="Times New Roman" w:hAnsi="Times New Roman"/>
          <w:b/>
          <w:noProof/>
          <w:sz w:val="24"/>
          <w:szCs w:val="24"/>
          <w:lang w:val="sr-Cyrl-RS"/>
        </w:rPr>
      </w:pPr>
    </w:p>
    <w:p w14:paraId="389917E4" w14:textId="54CD4E56" w:rsidR="006541D7" w:rsidRPr="00A264D1" w:rsidRDefault="005963D2" w:rsidP="00A264D1">
      <w:pPr>
        <w:pStyle w:val="StilTelotekstaLevoPrvired0cmProredjednostruki"/>
        <w:widowControl/>
        <w:spacing w:before="0" w:after="0"/>
        <w:rPr>
          <w:rFonts w:ascii="Times New Roman" w:hAnsi="Times New Roman"/>
          <w:b/>
          <w:noProof/>
          <w:sz w:val="24"/>
          <w:szCs w:val="24"/>
          <w:lang w:val="sr-Latn-RS"/>
        </w:rPr>
      </w:pPr>
      <w:r w:rsidRPr="00A264D1">
        <w:rPr>
          <w:rFonts w:ascii="Times New Roman" w:hAnsi="Times New Roman"/>
          <w:b/>
          <w:noProof/>
          <w:sz w:val="24"/>
          <w:szCs w:val="24"/>
          <w:lang w:val="sr-Cyrl-RS"/>
        </w:rPr>
        <w:t xml:space="preserve">                                                       </w:t>
      </w:r>
      <w:r w:rsidR="00827F16">
        <w:rPr>
          <w:rFonts w:ascii="Times New Roman" w:hAnsi="Times New Roman"/>
          <w:b/>
          <w:noProof/>
          <w:sz w:val="24"/>
          <w:szCs w:val="24"/>
          <w:lang w:val="sr-Cyrl-RS"/>
        </w:rPr>
        <w:t>април</w:t>
      </w:r>
      <w:r w:rsidR="006541D7" w:rsidRPr="00A264D1">
        <w:rPr>
          <w:rFonts w:ascii="Times New Roman" w:hAnsi="Times New Roman"/>
          <w:b/>
          <w:noProof/>
          <w:sz w:val="24"/>
          <w:szCs w:val="24"/>
          <w:lang w:val="sr-Cyrl-RS"/>
        </w:rPr>
        <w:t xml:space="preserve"> </w:t>
      </w:r>
      <w:r w:rsidR="006541D7" w:rsidRPr="00A264D1">
        <w:rPr>
          <w:rFonts w:ascii="Times New Roman" w:hAnsi="Times New Roman"/>
          <w:b/>
          <w:noProof/>
          <w:sz w:val="24"/>
          <w:szCs w:val="24"/>
          <w:lang w:val="sr-Cyrl-CS"/>
        </w:rPr>
        <w:t>202</w:t>
      </w:r>
      <w:r w:rsidR="009856F2" w:rsidRPr="00A264D1">
        <w:rPr>
          <w:rFonts w:ascii="Times New Roman" w:hAnsi="Times New Roman"/>
          <w:b/>
          <w:noProof/>
          <w:sz w:val="24"/>
          <w:szCs w:val="24"/>
          <w:lang w:val="sr-Cyrl-CS"/>
        </w:rPr>
        <w:t>3</w:t>
      </w:r>
      <w:r w:rsidR="006541D7" w:rsidRPr="00A264D1">
        <w:rPr>
          <w:rFonts w:ascii="Times New Roman" w:hAnsi="Times New Roman"/>
          <w:b/>
          <w:noProof/>
          <w:sz w:val="24"/>
          <w:szCs w:val="24"/>
          <w:lang w:val="sr-Cyrl-CS"/>
        </w:rPr>
        <w:t xml:space="preserve">. </w:t>
      </w:r>
      <w:r w:rsidR="006541D7" w:rsidRPr="00A264D1">
        <w:rPr>
          <w:rFonts w:ascii="Times New Roman" w:hAnsi="Times New Roman"/>
          <w:b/>
          <w:noProof/>
          <w:sz w:val="24"/>
          <w:szCs w:val="24"/>
          <w:lang w:val="sr-Latn-RS"/>
        </w:rPr>
        <w:t>г</w:t>
      </w:r>
      <w:r w:rsidR="006541D7" w:rsidRPr="00A264D1">
        <w:rPr>
          <w:rFonts w:ascii="Times New Roman" w:hAnsi="Times New Roman"/>
          <w:b/>
          <w:noProof/>
          <w:sz w:val="24"/>
          <w:szCs w:val="24"/>
          <w:lang w:val="sr-Cyrl-CS"/>
        </w:rPr>
        <w:t>одине</w:t>
      </w:r>
    </w:p>
    <w:p w14:paraId="6CFE77BA" w14:textId="4547DAC1" w:rsidR="00827F16" w:rsidRDefault="006541D7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A264D1">
        <w:rPr>
          <w:rFonts w:ascii="Times New Roman" w:hAnsi="Times New Roman" w:cs="Times New Roman"/>
          <w:noProof/>
          <w:sz w:val="24"/>
          <w:szCs w:val="24"/>
          <w:lang w:val="sr-Latn-RS"/>
        </w:rPr>
        <w:br w:type="page"/>
      </w:r>
      <w:r w:rsidR="00827F16">
        <w:rPr>
          <w:rFonts w:ascii="Times New Roman" w:hAnsi="Times New Roman" w:cs="Times New Roman"/>
          <w:sz w:val="24"/>
          <w:szCs w:val="24"/>
          <w:lang w:val="ru-RU"/>
        </w:rPr>
        <w:lastRenderedPageBreak/>
        <w:t>На основу члана 119. став 1. тачка 1. Закона о основама система образовања и васпитања (Службени Гласник РС број 88/17, 2</w:t>
      </w:r>
      <w:r w:rsidR="009A63C0">
        <w:rPr>
          <w:rFonts w:ascii="Times New Roman" w:hAnsi="Times New Roman" w:cs="Times New Roman"/>
          <w:sz w:val="24"/>
          <w:szCs w:val="24"/>
          <w:lang w:val="ru-RU"/>
        </w:rPr>
        <w:t xml:space="preserve">7/18, 10/19 и 129/21) и члана </w:t>
      </w:r>
      <w:r w:rsidR="009A63C0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697594">
        <w:rPr>
          <w:rFonts w:ascii="Times New Roman" w:hAnsi="Times New Roman" w:cs="Times New Roman"/>
          <w:sz w:val="24"/>
          <w:szCs w:val="24"/>
          <w:lang w:val="ru-RU"/>
        </w:rPr>
        <w:t>89.став 1. Тачка 1.</w:t>
      </w:r>
      <w:r w:rsidR="00827F16">
        <w:rPr>
          <w:rFonts w:ascii="Times New Roman" w:hAnsi="Times New Roman" w:cs="Times New Roman"/>
          <w:sz w:val="24"/>
          <w:szCs w:val="24"/>
          <w:lang w:val="ru-RU"/>
        </w:rPr>
        <w:t xml:space="preserve"> Статута ОШ „</w:t>
      </w:r>
      <w:r w:rsidR="001366F0">
        <w:rPr>
          <w:rFonts w:ascii="Times New Roman" w:hAnsi="Times New Roman" w:cs="Times New Roman"/>
          <w:sz w:val="24"/>
          <w:szCs w:val="24"/>
          <w:lang w:val="sr-Cyrl-RS"/>
        </w:rPr>
        <w:t>Бранислав Петровић“</w:t>
      </w:r>
      <w:r w:rsidR="009A63C0">
        <w:rPr>
          <w:rFonts w:ascii="Times New Roman" w:hAnsi="Times New Roman" w:cs="Times New Roman"/>
          <w:sz w:val="24"/>
          <w:szCs w:val="24"/>
          <w:lang w:val="sr-Cyrl-RS"/>
        </w:rPr>
        <w:t xml:space="preserve"> Слатина</w:t>
      </w:r>
      <w:r w:rsidR="00827F16">
        <w:rPr>
          <w:rFonts w:ascii="Times New Roman" w:hAnsi="Times New Roman" w:cs="Times New Roman"/>
          <w:sz w:val="24"/>
          <w:szCs w:val="24"/>
          <w:lang w:val="ru-RU"/>
        </w:rPr>
        <w:t>, а у складу са чланом 66</w:t>
      </w:r>
      <w:r w:rsidR="00827F16">
        <w:rPr>
          <w:rFonts w:ascii="Times New Roman" w:hAnsi="Times New Roman" w:cs="Times New Roman"/>
          <w:sz w:val="24"/>
          <w:szCs w:val="24"/>
          <w:lang w:val="sr-Latn-RS"/>
        </w:rPr>
        <w:t>.</w:t>
      </w:r>
      <w:r w:rsidR="00827F16">
        <w:rPr>
          <w:rFonts w:ascii="Times New Roman" w:hAnsi="Times New Roman" w:cs="Times New Roman"/>
          <w:sz w:val="24"/>
          <w:szCs w:val="24"/>
          <w:lang w:val="ru-RU"/>
        </w:rPr>
        <w:t xml:space="preserve"> Закона о основном образовању и васпитању (Службени Гласник РС број 55/13, 101/17, 27/18, 10/19 и 129/21) и Правилника о дипломама за изузетан успех у основном образовању и васпитању (Службени Гласник РС број 139/22), Школски одбор</w:t>
      </w:r>
      <w:r w:rsidR="00F76928">
        <w:rPr>
          <w:rFonts w:ascii="Times New Roman" w:hAnsi="Times New Roman" w:cs="Times New Roman"/>
          <w:sz w:val="24"/>
          <w:szCs w:val="24"/>
          <w:lang w:val="ru-RU"/>
        </w:rPr>
        <w:t xml:space="preserve"> на седници одржаној</w:t>
      </w:r>
      <w:r w:rsidR="00F76928">
        <w:rPr>
          <w:rFonts w:ascii="Times New Roman" w:hAnsi="Times New Roman" w:cs="Times New Roman"/>
          <w:sz w:val="24"/>
          <w:szCs w:val="24"/>
        </w:rPr>
        <w:t xml:space="preserve"> 30.06.2023.</w:t>
      </w:r>
      <w:r w:rsidR="00F76928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27F16">
        <w:rPr>
          <w:rFonts w:ascii="Times New Roman" w:hAnsi="Times New Roman" w:cs="Times New Roman"/>
          <w:sz w:val="24"/>
          <w:szCs w:val="24"/>
          <w:lang w:val="ru-RU"/>
        </w:rPr>
        <w:t xml:space="preserve">године усвојио је </w:t>
      </w:r>
    </w:p>
    <w:p w14:paraId="79441107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434E407D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2C0CDA7F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ПРАВИЛНИК</w:t>
      </w:r>
    </w:p>
    <w:p w14:paraId="042700DF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О ПОХВАЉИВАЊУ И НАГРАЂИВАЊУ УЧЕНИКА </w:t>
      </w:r>
    </w:p>
    <w:p w14:paraId="6759307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63A5540B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8960BC7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ОПШТЕ ОДРЕДБЕ</w:t>
      </w:r>
    </w:p>
    <w:p w14:paraId="0F4EACB5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844664E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1.</w:t>
      </w:r>
    </w:p>
    <w:p w14:paraId="5315B446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Овим правилником се утврђују:</w:t>
      </w:r>
    </w:p>
    <w:p w14:paraId="02B1B787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врсте похвала и награда које се могу доделити ученицима</w:t>
      </w:r>
    </w:p>
    <w:p w14:paraId="76DA5E34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поступак покретања иницијативе за додељивање похвала и награда ученицима;</w:t>
      </w:r>
    </w:p>
    <w:p w14:paraId="325CD885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надлежности органа Школе за доношење одлуке о похваљивању и награђивању</w:t>
      </w:r>
    </w:p>
    <w:p w14:paraId="2EEB38D0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ученика</w:t>
      </w:r>
    </w:p>
    <w:p w14:paraId="10EF5CE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-награђивање наставника.</w:t>
      </w:r>
    </w:p>
    <w:p w14:paraId="49CAEAFF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08A60884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ПОХВАЛЕ И НАГРАДЕ УЧЕНИКА</w:t>
      </w:r>
    </w:p>
    <w:p w14:paraId="64A1553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1C4E1D35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2.</w:t>
      </w:r>
    </w:p>
    <w:p w14:paraId="7BC33D03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 циљу подстицања ученика за постизање бољих резултата у образовно–васпитном раду, владању и слободним активностима, Школа награђује и похваљује ученике који постижу изузетне резултате у:</w:t>
      </w:r>
    </w:p>
    <w:p w14:paraId="0C08963A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реализацији и примени наставног плана и програма;</w:t>
      </w:r>
    </w:p>
    <w:p w14:paraId="4077E58B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успешном репрезентовању Школе на такмичењима и смотрама;</w:t>
      </w:r>
    </w:p>
    <w:p w14:paraId="52ADE15B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организацији друштвено корисних, хуманитарних и слободних активности;</w:t>
      </w:r>
    </w:p>
    <w:p w14:paraId="73AB546B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другим облицима рада дефинисаним Програмом рада Школе.</w:t>
      </w:r>
    </w:p>
    <w:p w14:paraId="0ED29073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Награде и похвале додељују надлежни органи Школе на основу одредаба овог Правилника, а у складу са Законом о основном образовању и васпитању.</w:t>
      </w:r>
    </w:p>
    <w:p w14:paraId="3EFC3DC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Оцењивање успеха и рада ученика у појединим облицима образовно-васпитнограда врши се и додељивањем посебних признања у виду диплома, похвала, награда, пехара и слично.</w:t>
      </w:r>
    </w:p>
    <w:p w14:paraId="6DD9F4DF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5D93EE1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Члан 3.  </w:t>
      </w:r>
    </w:p>
    <w:p w14:paraId="0F21FBE4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 циљу подстицања ученика за постизање бољих резултата у образовно –васпитном раду и ваннаставним активностима, Школа додељује награде и похвале за:</w:t>
      </w:r>
    </w:p>
    <w:p w14:paraId="25C92642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појединце </w:t>
      </w:r>
    </w:p>
    <w:p w14:paraId="30CD6FF2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одељењску заједницу ученика</w:t>
      </w:r>
    </w:p>
    <w:p w14:paraId="544C52B5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групу ученика </w:t>
      </w:r>
    </w:p>
    <w:p w14:paraId="0F0DC1A6" w14:textId="77777777" w:rsidR="00827F16" w:rsidRP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827F16">
        <w:rPr>
          <w:rFonts w:ascii="Times New Roman" w:hAnsi="Times New Roman" w:cs="Times New Roman"/>
          <w:b/>
          <w:bCs/>
          <w:sz w:val="24"/>
          <w:szCs w:val="24"/>
          <w:lang w:val="ru-RU"/>
        </w:rPr>
        <w:t>ПОХВАЉИВАЊЕ УЧЕНИКА</w:t>
      </w:r>
    </w:p>
    <w:p w14:paraId="1DCAB341" w14:textId="77777777" w:rsidR="00827F16" w:rsidRP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044B9610" w14:textId="77777777" w:rsidR="00827F16" w:rsidRP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827F16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Члан 4. </w:t>
      </w:r>
    </w:p>
    <w:p w14:paraId="62C8A84C" w14:textId="6E58CB24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Ученицима који се истичу својим радом и понашањем, ученицима који се истичу у савлађивању појединих наставних области, као и у</w:t>
      </w:r>
      <w:r w:rsidR="007F2A0D">
        <w:rPr>
          <w:rFonts w:ascii="Times New Roman" w:hAnsi="Times New Roman" w:cs="Times New Roman"/>
          <w:sz w:val="24"/>
          <w:szCs w:val="24"/>
          <w:lang w:val="ru-RU"/>
        </w:rPr>
        <w:t>ченицима који постижу изузетне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рез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ултате  додељују се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похвале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46ED4633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7AADD29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lastRenderedPageBreak/>
        <w:t>Похвале додељују:</w:t>
      </w:r>
    </w:p>
    <w:p w14:paraId="10F31E14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предметни наставник</w:t>
      </w:r>
    </w:p>
    <w:p w14:paraId="59D590DF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одељењски старешина</w:t>
      </w:r>
    </w:p>
    <w:p w14:paraId="7123B046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одељењско веће</w:t>
      </w:r>
    </w:p>
    <w:p w14:paraId="012E518A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наставничко веће</w:t>
      </w:r>
    </w:p>
    <w:p w14:paraId="68FAC205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директор Школе</w:t>
      </w:r>
    </w:p>
    <w:p w14:paraId="76F21E12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41787F3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5.</w:t>
      </w:r>
    </w:p>
    <w:p w14:paraId="46B44EF2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Похвале могу бити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писмене и усмене.</w:t>
      </w:r>
    </w:p>
    <w:p w14:paraId="0E457315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Похвале се саопштавају ученику:</w:t>
      </w:r>
    </w:p>
    <w:p w14:paraId="195CA5F4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непосредно</w:t>
      </w:r>
    </w:p>
    <w:p w14:paraId="12573365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на састанку одељењске заједнице ученика</w:t>
      </w:r>
    </w:p>
    <w:p w14:paraId="365B748C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преко књиге обавештења</w:t>
      </w:r>
    </w:p>
    <w:p w14:paraId="6D92E3F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на родитељском састанку</w:t>
      </w:r>
    </w:p>
    <w:p w14:paraId="373F8086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 на пригодној свечаности у школи (прослава Дана школе, завршетка школске</w:t>
      </w:r>
      <w:r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године...).</w:t>
      </w:r>
    </w:p>
    <w:p w14:paraId="1A3264C8" w14:textId="7777777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Усмену похвалу ученик добија на крају првог и/или трећег тромесечја за по</w:t>
      </w:r>
      <w:r>
        <w:rPr>
          <w:rFonts w:ascii="Times New Roman" w:hAnsi="Times New Roman" w:cs="Times New Roman"/>
          <w:sz w:val="24"/>
          <w:szCs w:val="24"/>
          <w:lang w:val="sr-Cyrl-CS"/>
        </w:rPr>
        <w:softHyphen/>
        <w:t>стиг</w:t>
      </w:r>
      <w:r>
        <w:rPr>
          <w:rFonts w:ascii="Times New Roman" w:hAnsi="Times New Roman" w:cs="Times New Roman"/>
          <w:sz w:val="24"/>
          <w:szCs w:val="24"/>
          <w:lang w:val="sr-Cyrl-CS"/>
        </w:rPr>
        <w:softHyphen/>
        <w:t xml:space="preserve">нуте резултате у учењу и владању у току тромесечја. </w:t>
      </w:r>
    </w:p>
    <w:p w14:paraId="1A5106CE" w14:textId="7777777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Текст похвале одељењски старешина саопштава пред одељењем и на родитељ</w:t>
      </w:r>
      <w:r>
        <w:rPr>
          <w:rFonts w:ascii="Times New Roman" w:hAnsi="Times New Roman" w:cs="Times New Roman"/>
          <w:sz w:val="24"/>
          <w:szCs w:val="24"/>
          <w:lang w:val="sr-Cyrl-CS"/>
        </w:rPr>
        <w:softHyphen/>
        <w:t xml:space="preserve">ском састанку или на </w:t>
      </w:r>
      <w:r>
        <w:rPr>
          <w:rFonts w:ascii="Times New Roman" w:hAnsi="Times New Roman" w:cs="Times New Roman"/>
          <w:sz w:val="24"/>
          <w:szCs w:val="24"/>
          <w:lang w:val="ru-RU"/>
        </w:rPr>
        <w:t>на пригодној свечаности у школи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14:paraId="317EBE84" w14:textId="7777777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Писмену похвалу ученик добија:</w:t>
      </w:r>
    </w:p>
    <w:p w14:paraId="665F91D6" w14:textId="7777777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1) за постигнут одличан општи успех на крају на крају првог и/или трећег тромесечја за по</w:t>
      </w:r>
      <w:r>
        <w:rPr>
          <w:rFonts w:ascii="Times New Roman" w:hAnsi="Times New Roman" w:cs="Times New Roman"/>
          <w:sz w:val="24"/>
          <w:szCs w:val="24"/>
          <w:lang w:val="sr-Cyrl-CS"/>
        </w:rPr>
        <w:softHyphen/>
        <w:t>стиг</w:t>
      </w:r>
      <w:r>
        <w:rPr>
          <w:rFonts w:ascii="Times New Roman" w:hAnsi="Times New Roman" w:cs="Times New Roman"/>
          <w:sz w:val="24"/>
          <w:szCs w:val="24"/>
          <w:lang w:val="sr-Cyrl-CS"/>
        </w:rPr>
        <w:softHyphen/>
        <w:t xml:space="preserve">нуте резултате у учењу и владању у току тромесечја. </w:t>
      </w:r>
    </w:p>
    <w:p w14:paraId="7B6AAE4F" w14:textId="7777777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4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2) </w:t>
      </w:r>
      <w:r>
        <w:rPr>
          <w:rFonts w:ascii="Times New Roman" w:hAnsi="Times New Roman" w:cs="Times New Roman"/>
          <w:spacing w:val="-4"/>
          <w:sz w:val="24"/>
          <w:szCs w:val="24"/>
          <w:lang w:val="sr-Cyrl-CS"/>
        </w:rPr>
        <w:t>за освојено једно од три прва места на школском такмичењу из наставног пред</w:t>
      </w:r>
      <w:r>
        <w:rPr>
          <w:rFonts w:ascii="Times New Roman" w:hAnsi="Times New Roman" w:cs="Times New Roman"/>
          <w:spacing w:val="-4"/>
          <w:sz w:val="24"/>
          <w:szCs w:val="24"/>
          <w:lang w:val="sr-Cyrl-CS"/>
        </w:rPr>
        <w:softHyphen/>
        <w:t>мета.</w:t>
      </w:r>
    </w:p>
    <w:p w14:paraId="46ADF84C" w14:textId="7777777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Списак писмено похваљених ученика објављује се на огласној табли Школе и на школској интернет страни.  </w:t>
      </w:r>
      <w:r>
        <w:rPr>
          <w:rFonts w:ascii="Times New Roman" w:hAnsi="Times New Roman" w:cs="Times New Roman"/>
          <w:sz w:val="24"/>
          <w:szCs w:val="24"/>
          <w:lang w:val="sr-Cyrl-CS"/>
        </w:rPr>
        <w:tab/>
      </w:r>
    </w:p>
    <w:p w14:paraId="1B1B4F28" w14:textId="7777777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Похвалу не може добити ученик који нема примерно владање.</w:t>
      </w:r>
    </w:p>
    <w:p w14:paraId="01B8795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D12CC5B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6.</w:t>
      </w:r>
    </w:p>
    <w:p w14:paraId="75366DD0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Предметни наставник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похваљује ученика за нарочито залагање и постигнут успех усавлађивању градива из одређеног предмета.</w:t>
      </w:r>
    </w:p>
    <w:p w14:paraId="441FC29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Одељењски старешина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похваљује ученика који се посебно истиче у учењу, примерном владању, редовном похађању наставе и подстицајном деловању у колективу.</w:t>
      </w:r>
    </w:p>
    <w:p w14:paraId="117908C7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Одељењско веће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писмено похваљује ученика који се посебно залаже за успех одељења и у пружању несебичне другарске помоћи ученицима који имају проблема у савладавању појединих наставних области.</w:t>
      </w:r>
    </w:p>
    <w:p w14:paraId="6B527FAD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Директор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Школе писмено похваљује ученике, одељењске заједнице, школске организације на основу постигнућа у учењу, владању, школским акцијама, такмичењима, смотрама идругим активностима у току школске године.</w:t>
      </w:r>
    </w:p>
    <w:p w14:paraId="56F8F154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Писмено похваљивање се врши у виду </w:t>
      </w:r>
      <w:r>
        <w:rPr>
          <w:rFonts w:ascii="Times New Roman" w:hAnsi="Times New Roman" w:cs="Times New Roman"/>
          <w:b/>
          <w:i/>
          <w:sz w:val="24"/>
          <w:szCs w:val="24"/>
          <w:lang w:val="ru-RU"/>
        </w:rPr>
        <w:t>похвалнице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која се штампа у зависности од материјалних могућности школе.</w:t>
      </w:r>
    </w:p>
    <w:p w14:paraId="274F097F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1E2C08C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7.</w:t>
      </w:r>
    </w:p>
    <w:p w14:paraId="1A59AA9D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Одељењски старешина ученика, уноси изречену усмену или писмену похвалу у дневник рада одељења у напомену, у матичну књигу и ђачку књижицу (због чега, од ког органа Школе и када је ученик похваљен).</w:t>
      </w:r>
    </w:p>
    <w:p w14:paraId="7CF30739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12690CC5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8.</w:t>
      </w:r>
    </w:p>
    <w:p w14:paraId="631BAD2B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Писмена похвала ученику може бити дата као похвалница и за остварена постигнућа на такмичењима и смотрама које организује Министарство просвете испорта Републике Србије, стручна друштва или Школа.</w:t>
      </w:r>
    </w:p>
    <w:p w14:paraId="37CF2F07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27FF4E7F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lastRenderedPageBreak/>
        <w:t>Члан 9.</w:t>
      </w:r>
    </w:p>
    <w:p w14:paraId="08732C1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Писмена похвала може се ученику уручити у одељењу или приликом прославе и пригодних свечаности у Школи.</w:t>
      </w:r>
    </w:p>
    <w:p w14:paraId="456E380E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30694D8C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НАГРАЂИВАЊЕ УЧЕНИКА</w:t>
      </w:r>
    </w:p>
    <w:p w14:paraId="52D0D33E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10.</w:t>
      </w:r>
    </w:p>
    <w:p w14:paraId="3044D42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Cs/>
          <w:sz w:val="24"/>
          <w:szCs w:val="24"/>
          <w:lang w:val="ru-RU"/>
        </w:rPr>
        <w:tab/>
      </w:r>
    </w:p>
    <w:p w14:paraId="5B8AD153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Cs/>
          <w:sz w:val="24"/>
          <w:szCs w:val="24"/>
          <w:lang w:val="ru-RU"/>
        </w:rPr>
        <w:t>Награде се додељују:</w:t>
      </w:r>
    </w:p>
    <w:p w14:paraId="778D4719" w14:textId="77777777" w:rsidR="00827F16" w:rsidRDefault="00827F16" w:rsidP="00827F1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Ученику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генерације</w:t>
      </w:r>
      <w:proofErr w:type="spellEnd"/>
      <w:r>
        <w:rPr>
          <w:rFonts w:ascii="Times New Roman" w:hAnsi="Times New Roman"/>
          <w:bCs/>
          <w:sz w:val="24"/>
          <w:szCs w:val="24"/>
        </w:rPr>
        <w:t>;</w:t>
      </w:r>
    </w:p>
    <w:p w14:paraId="01ED8425" w14:textId="77777777" w:rsidR="00827F16" w:rsidRDefault="00827F16" w:rsidP="00827F1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носиоцима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дипломе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„</w:t>
      </w:r>
      <w:proofErr w:type="spellStart"/>
      <w:r>
        <w:rPr>
          <w:rFonts w:ascii="Times New Roman" w:hAnsi="Times New Roman"/>
          <w:bCs/>
          <w:sz w:val="24"/>
          <w:szCs w:val="24"/>
        </w:rPr>
        <w:t>Вук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Караџић</w:t>
      </w:r>
      <w:proofErr w:type="spellEnd"/>
      <w:r>
        <w:rPr>
          <w:rFonts w:ascii="Times New Roman" w:hAnsi="Times New Roman"/>
          <w:bCs/>
          <w:sz w:val="24"/>
          <w:szCs w:val="24"/>
        </w:rPr>
        <w:t>“</w:t>
      </w:r>
    </w:p>
    <w:p w14:paraId="0FF32EE0" w14:textId="77777777" w:rsidR="00827F16" w:rsidRDefault="00827F16" w:rsidP="00827F1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носиоцима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дипломе„Доситеј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Обрадобвић</w:t>
      </w:r>
      <w:proofErr w:type="spellEnd"/>
      <w:r>
        <w:rPr>
          <w:rFonts w:ascii="Times New Roman" w:hAnsi="Times New Roman"/>
          <w:bCs/>
          <w:sz w:val="24"/>
          <w:szCs w:val="24"/>
        </w:rPr>
        <w:t>;</w:t>
      </w:r>
    </w:p>
    <w:p w14:paraId="7F59FA06" w14:textId="77777777" w:rsidR="00827F16" w:rsidRDefault="00827F16" w:rsidP="00827F1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ученицима који су освојили неко од прва три места на свим нивоима такмичења почев од општинског;</w:t>
      </w:r>
    </w:p>
    <w:p w14:paraId="39D9C74B" w14:textId="77777777" w:rsidR="00827F16" w:rsidRDefault="00827F16" w:rsidP="00827F1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bCs/>
          <w:sz w:val="24"/>
          <w:szCs w:val="24"/>
          <w:lang w:val="ru-RU"/>
        </w:rPr>
        <w:t>ученицима који постигну одличан успех;</w:t>
      </w:r>
    </w:p>
    <w:p w14:paraId="72BF5FAF" w14:textId="77777777" w:rsidR="00827F16" w:rsidRDefault="00827F16" w:rsidP="00827F1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Cs/>
          <w:sz w:val="24"/>
          <w:szCs w:val="24"/>
        </w:rPr>
      </w:pPr>
      <w:proofErr w:type="spellStart"/>
      <w:r>
        <w:rPr>
          <w:rFonts w:ascii="Times New Roman" w:hAnsi="Times New Roman"/>
          <w:bCs/>
          <w:sz w:val="24"/>
          <w:szCs w:val="24"/>
        </w:rPr>
        <w:t>за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редовно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похађање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Cs/>
          <w:sz w:val="24"/>
          <w:szCs w:val="24"/>
        </w:rPr>
        <w:t>наставе</w:t>
      </w:r>
      <w:proofErr w:type="spellEnd"/>
      <w:r>
        <w:rPr>
          <w:rFonts w:ascii="Times New Roman" w:hAnsi="Times New Roman"/>
          <w:bCs/>
          <w:sz w:val="24"/>
          <w:szCs w:val="24"/>
        </w:rPr>
        <w:t>;</w:t>
      </w:r>
    </w:p>
    <w:p w14:paraId="32C6BBCE" w14:textId="77777777" w:rsidR="00827F16" w:rsidRDefault="00827F16" w:rsidP="00827F16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ученицима који се истичу у организацији друштвено корисних, хуманитарних и слободних активности;</w:t>
      </w:r>
    </w:p>
    <w:p w14:paraId="0D1F91CD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</w:p>
    <w:p w14:paraId="0F290F49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                                      УЧЕНИК ГЕНЕРАЦИЈЕ</w:t>
      </w:r>
    </w:p>
    <w:p w14:paraId="353C24A2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F562EC5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11.</w:t>
      </w:r>
    </w:p>
    <w:p w14:paraId="084D2631" w14:textId="77777777" w:rsidR="00827F16" w:rsidRDefault="00827F16" w:rsidP="00827F1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У Школи се на крају сваке наставне године врши избор „Ученика генерације” којем се додељује посебна Диплома. </w:t>
      </w:r>
    </w:p>
    <w:p w14:paraId="12BEEB7D" w14:textId="77777777" w:rsidR="00827F16" w:rsidRDefault="00827F16" w:rsidP="00827F1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Диплома  се додељује ученику завршног разреда који се у својој генерацији највише истакао у учењу и  владању и својим резултатима допринео угледу Школе.  </w:t>
      </w:r>
    </w:p>
    <w:p w14:paraId="415CCB0A" w14:textId="77777777" w:rsidR="00827F16" w:rsidRDefault="00827F16" w:rsidP="00827F1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Ученик генерације је добитник Дипломе „Вук Караџић”, са највише бодова у односу на остале добитнике те дипломе, додељених према критеријумима утврђеним овим </w:t>
      </w:r>
      <w:r>
        <w:rPr>
          <w:rFonts w:ascii="Times New Roman" w:hAnsi="Times New Roman" w:cs="Times New Roman"/>
          <w:sz w:val="24"/>
          <w:szCs w:val="24"/>
          <w:lang w:val="sr-Cyrl-CS"/>
        </w:rPr>
        <w:t>Правилником.</w:t>
      </w:r>
    </w:p>
    <w:p w14:paraId="1FE6140E" w14:textId="77777777" w:rsidR="00827F16" w:rsidRDefault="00827F16" w:rsidP="00827F16">
      <w:pPr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589C1342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12.</w:t>
      </w:r>
    </w:p>
    <w:p w14:paraId="769BB153" w14:textId="7777777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Ученик генерације награђује се књигом.</w:t>
      </w:r>
    </w:p>
    <w:p w14:paraId="4DEEC200" w14:textId="7777777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Ученик генерације, поред награде у облику књиге, може добити и награду у </w:t>
      </w:r>
      <w:r>
        <w:rPr>
          <w:rFonts w:ascii="Times New Roman" w:hAnsi="Times New Roman" w:cs="Times New Roman"/>
          <w:spacing w:val="-4"/>
          <w:sz w:val="24"/>
          <w:szCs w:val="24"/>
          <w:lang w:val="sr-Cyrl-CS"/>
        </w:rPr>
        <w:t>облику бесплатне екскурзије, летовања,  зимовања или у облику другог примереног по</w:t>
      </w:r>
      <w:r>
        <w:rPr>
          <w:rFonts w:ascii="Times New Roman" w:hAnsi="Times New Roman" w:cs="Times New Roman"/>
          <w:spacing w:val="-4"/>
          <w:sz w:val="24"/>
          <w:szCs w:val="24"/>
          <w:lang w:val="sr-Cyrl-CS"/>
        </w:rPr>
        <w:softHyphen/>
        <w:t>кло</w:t>
      </w:r>
      <w:r>
        <w:rPr>
          <w:rFonts w:ascii="Times New Roman" w:hAnsi="Times New Roman" w:cs="Times New Roman"/>
          <w:spacing w:val="-4"/>
          <w:sz w:val="24"/>
          <w:szCs w:val="24"/>
          <w:lang w:val="sr-Cyrl-CS"/>
        </w:rPr>
        <w:softHyphen/>
        <w:t>на</w:t>
      </w:r>
      <w:r>
        <w:rPr>
          <w:rFonts w:ascii="Times New Roman" w:hAnsi="Times New Roman" w:cs="Times New Roman"/>
          <w:sz w:val="24"/>
          <w:szCs w:val="24"/>
          <w:lang w:val="sr-Cyrl-CS"/>
        </w:rPr>
        <w:t>, у складу са могућностима Школе.</w:t>
      </w:r>
    </w:p>
    <w:p w14:paraId="5B9555C9" w14:textId="0558064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Одлука о додели похвале „Ученик генерације“ објављује се на огласној табли Шко</w:t>
      </w:r>
      <w:r w:rsidR="0089284F">
        <w:rPr>
          <w:rFonts w:ascii="Times New Roman" w:hAnsi="Times New Roman" w:cs="Times New Roman"/>
          <w:sz w:val="24"/>
          <w:szCs w:val="24"/>
          <w:lang w:val="sr-Cyrl-CS"/>
        </w:rPr>
        <w:t>ле</w:t>
      </w:r>
      <w:r>
        <w:rPr>
          <w:rFonts w:ascii="Times New Roman" w:hAnsi="Times New Roman" w:cs="Times New Roman"/>
          <w:sz w:val="24"/>
          <w:szCs w:val="24"/>
          <w:lang w:val="sr-Cyrl-CS"/>
        </w:rPr>
        <w:t>, заједно с фо</w:t>
      </w:r>
      <w:r w:rsidR="0089284F">
        <w:rPr>
          <w:rFonts w:ascii="Times New Roman" w:hAnsi="Times New Roman" w:cs="Times New Roman"/>
          <w:sz w:val="24"/>
          <w:szCs w:val="24"/>
          <w:lang w:val="sr-Cyrl-CS"/>
        </w:rPr>
        <w:t>тографијом ученика генерације.</w:t>
      </w:r>
      <w:r w:rsidR="00FC6F9A">
        <w:rPr>
          <w:rFonts w:ascii="Times New Roman" w:hAnsi="Times New Roman" w:cs="Times New Roman"/>
          <w:spacing w:val="-2"/>
          <w:sz w:val="24"/>
          <w:szCs w:val="24"/>
          <w:lang w:val="sr-Cyrl-CS"/>
        </w:rPr>
        <w:t xml:space="preserve"> Одлука </w:t>
      </w:r>
      <w:r w:rsidR="00FC6F9A">
        <w:rPr>
          <w:rFonts w:ascii="Times New Roman" w:hAnsi="Times New Roman" w:cs="Times New Roman"/>
          <w:spacing w:val="-2"/>
          <w:sz w:val="24"/>
          <w:szCs w:val="24"/>
          <w:lang w:val="sr-Cyrl-RS"/>
        </w:rPr>
        <w:t>с</w:t>
      </w:r>
      <w:r w:rsidR="007A732D">
        <w:rPr>
          <w:rFonts w:ascii="Times New Roman" w:hAnsi="Times New Roman" w:cs="Times New Roman"/>
          <w:spacing w:val="-2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  <w:lang w:val="sr-Cyrl-CS"/>
        </w:rPr>
        <w:t>е објављује на огласној табли и на интернет стра</w:t>
      </w:r>
      <w:r>
        <w:rPr>
          <w:rFonts w:ascii="Times New Roman" w:hAnsi="Times New Roman" w:cs="Times New Roman"/>
          <w:spacing w:val="-2"/>
          <w:sz w:val="24"/>
          <w:szCs w:val="24"/>
          <w:lang w:val="sr-Cyrl-CS"/>
        </w:rPr>
        <w:softHyphen/>
        <w:t>ни</w:t>
      </w:r>
      <w:r>
        <w:rPr>
          <w:rFonts w:ascii="Times New Roman" w:hAnsi="Times New Roman" w:cs="Times New Roman"/>
          <w:sz w:val="24"/>
          <w:szCs w:val="24"/>
          <w:lang w:val="sr-Cyrl-CS"/>
        </w:rPr>
        <w:t>.</w:t>
      </w:r>
    </w:p>
    <w:p w14:paraId="0B08ED6B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7088DCD6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 xml:space="preserve">ПОСТУПАК ЗА ИЗБОР </w:t>
      </w:r>
    </w:p>
    <w:p w14:paraId="4D8CFC12" w14:textId="77777777" w:rsidR="00827F16" w:rsidRDefault="00827F16" w:rsidP="00827F16">
      <w:pPr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sr-Cyrl-CS"/>
        </w:rPr>
      </w:pPr>
    </w:p>
    <w:p w14:paraId="34AF21F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Члан 13.</w:t>
      </w:r>
    </w:p>
    <w:p w14:paraId="3DB7025B" w14:textId="77777777" w:rsidR="00827F16" w:rsidRDefault="00827F16" w:rsidP="00827F1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ab/>
        <w:t>Поступак за избор Ученика генерације покреће се на седници Одељењског већа осмог разреда, где одељењске старешине предлажу једног или више ученика из свог одељења као кандидате на основу:</w:t>
      </w:r>
    </w:p>
    <w:p w14:paraId="30E2400A" w14:textId="77777777" w:rsidR="00827F16" w:rsidRDefault="00827F16" w:rsidP="00827F16">
      <w:pPr>
        <w:numPr>
          <w:ilvl w:val="0"/>
          <w:numId w:val="7"/>
        </w:numPr>
        <w:tabs>
          <w:tab w:val="left" w:pos="720"/>
          <w:tab w:val="num" w:pos="810"/>
        </w:tabs>
        <w:spacing w:after="0" w:line="240" w:lineRule="auto"/>
        <w:ind w:hanging="63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општег успеха;</w:t>
      </w:r>
    </w:p>
    <w:p w14:paraId="72BF9772" w14:textId="77777777" w:rsidR="00827F16" w:rsidRDefault="00827F16" w:rsidP="00827F16">
      <w:pPr>
        <w:numPr>
          <w:ilvl w:val="0"/>
          <w:numId w:val="7"/>
        </w:numPr>
        <w:tabs>
          <w:tab w:val="left" w:pos="720"/>
          <w:tab w:val="num" w:pos="810"/>
        </w:tabs>
        <w:spacing w:after="0" w:line="240" w:lineRule="auto"/>
        <w:ind w:left="720" w:hanging="27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примерног владања;</w:t>
      </w:r>
    </w:p>
    <w:p w14:paraId="3B21EC1F" w14:textId="1391834D" w:rsidR="00827F16" w:rsidRDefault="00827F16" w:rsidP="00827F16">
      <w:pPr>
        <w:numPr>
          <w:ilvl w:val="0"/>
          <w:numId w:val="7"/>
        </w:numPr>
        <w:tabs>
          <w:tab w:val="left" w:pos="720"/>
          <w:tab w:val="num" w:pos="810"/>
        </w:tabs>
        <w:spacing w:after="0" w:line="240" w:lineRule="auto"/>
        <w:ind w:left="720" w:hanging="27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резултата са такмичења (од</w:t>
      </w:r>
      <w:r>
        <w:rPr>
          <w:rFonts w:ascii="Times New Roman" w:hAnsi="Times New Roman"/>
          <w:sz w:val="24"/>
          <w:szCs w:val="24"/>
          <w:lang w:val="sr-Latn-CS"/>
        </w:rPr>
        <w:t xml:space="preserve"> I </w:t>
      </w:r>
      <w:r>
        <w:rPr>
          <w:rFonts w:ascii="Times New Roman" w:hAnsi="Times New Roman"/>
          <w:sz w:val="24"/>
          <w:szCs w:val="24"/>
          <w:lang w:val="sr-Cyrl-CS"/>
        </w:rPr>
        <w:t xml:space="preserve">до </w:t>
      </w:r>
      <w:r>
        <w:rPr>
          <w:rFonts w:ascii="Times New Roman" w:hAnsi="Times New Roman"/>
          <w:sz w:val="24"/>
          <w:szCs w:val="24"/>
          <w:lang w:val="sr-Latn-CS"/>
        </w:rPr>
        <w:t>VIII</w:t>
      </w:r>
      <w:r>
        <w:rPr>
          <w:rFonts w:ascii="Times New Roman" w:hAnsi="Times New Roman"/>
          <w:sz w:val="24"/>
          <w:szCs w:val="24"/>
          <w:lang w:val="sr-Cyrl-CS"/>
        </w:rPr>
        <w:t xml:space="preserve"> разреда, на основу табеле из члана </w:t>
      </w:r>
      <w:r>
        <w:rPr>
          <w:rFonts w:ascii="Times New Roman" w:hAnsi="Times New Roman"/>
          <w:sz w:val="24"/>
          <w:szCs w:val="24"/>
          <w:lang w:val="sr-Cyrl-RS"/>
        </w:rPr>
        <w:t>16.</w:t>
      </w:r>
      <w:r>
        <w:rPr>
          <w:rFonts w:ascii="Times New Roman" w:hAnsi="Times New Roman"/>
          <w:sz w:val="24"/>
          <w:szCs w:val="24"/>
          <w:lang w:val="sr-Cyrl-CS"/>
        </w:rPr>
        <w:t>).</w:t>
      </w:r>
    </w:p>
    <w:p w14:paraId="1F6C36E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797A849F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3EEEE776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15832D5D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646FFC69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>Члан 14.</w:t>
      </w:r>
    </w:p>
    <w:p w14:paraId="373327C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>Одељењско веће, после образложених предлога одељењских старешина саставља листу кандидата и доставља директору школе. Листа, поред општих података о</w:t>
      </w:r>
      <w:r>
        <w:rPr>
          <w:rFonts w:ascii="Times New Roman" w:hAnsi="Times New Roman"/>
          <w:sz w:val="24"/>
          <w:szCs w:val="24"/>
          <w:lang w:val="sr-Latn-RS"/>
        </w:rPr>
        <w:t xml:space="preserve"> </w:t>
      </w:r>
      <w:r>
        <w:rPr>
          <w:rFonts w:ascii="Times New Roman" w:hAnsi="Times New Roman"/>
          <w:sz w:val="24"/>
          <w:szCs w:val="24"/>
          <w:lang w:val="sr-Cyrl-CS"/>
        </w:rPr>
        <w:t>кандидатима, треба да садржи таксативно набројане успехе које је кандидат постигао на такмичењима и смотрама од првог до осмог разреда.</w:t>
      </w:r>
    </w:p>
    <w:p w14:paraId="4088E843" w14:textId="77777777" w:rsidR="00827F16" w:rsidRDefault="00827F16" w:rsidP="00827F16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sr-Cyrl-CS"/>
        </w:rPr>
      </w:pPr>
    </w:p>
    <w:p w14:paraId="5F432150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Члан 15.</w:t>
      </w:r>
    </w:p>
    <w:p w14:paraId="2D61E523" w14:textId="09273BED" w:rsidR="00827F16" w:rsidRDefault="00827F16" w:rsidP="00827F1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sr-Cyrl-CS"/>
        </w:rPr>
        <w:tab/>
        <w:t xml:space="preserve">Директор школе, након верификације кандидата, </w:t>
      </w:r>
      <w:r w:rsidR="009A63C0">
        <w:rPr>
          <w:rFonts w:ascii="Times New Roman" w:hAnsi="Times New Roman"/>
          <w:sz w:val="24"/>
          <w:szCs w:val="24"/>
          <w:lang w:val="sr-Cyrl-CS"/>
        </w:rPr>
        <w:t xml:space="preserve">заједно са школским педагогом, </w:t>
      </w:r>
      <w:r>
        <w:rPr>
          <w:rFonts w:ascii="Times New Roman" w:hAnsi="Times New Roman"/>
          <w:sz w:val="24"/>
          <w:szCs w:val="24"/>
          <w:lang w:val="sr-Cyrl-CS"/>
        </w:rPr>
        <w:t>врши рангирање кандидата</w:t>
      </w:r>
      <w:r>
        <w:rPr>
          <w:rFonts w:ascii="Times New Roman" w:hAnsi="Times New Roman"/>
          <w:sz w:val="24"/>
          <w:szCs w:val="24"/>
          <w:lang w:val="ru-RU"/>
        </w:rPr>
        <w:t>.</w:t>
      </w:r>
    </w:p>
    <w:p w14:paraId="1FA038D9" w14:textId="77777777" w:rsidR="00827F16" w:rsidRDefault="00827F16" w:rsidP="00827F16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sr-Cyrl-CS"/>
        </w:rPr>
      </w:pPr>
    </w:p>
    <w:p w14:paraId="60B19B19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Члан 16.</w:t>
      </w:r>
    </w:p>
    <w:p w14:paraId="1897E5C0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Рангирање кандидата врши се на основу броја бодова који се додељују за свако место на одређеним нивоима такмичења/смотре. </w:t>
      </w:r>
    </w:p>
    <w:p w14:paraId="1655BE29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У табели су наведени бодови којима се вреднују постигнућа на такмичењима и смотрама у организацији Министарства просвете.</w:t>
      </w:r>
    </w:p>
    <w:p w14:paraId="726CE257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56340D54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</w:p>
    <w:tbl>
      <w:tblPr>
        <w:tblStyle w:val="TableGrid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1420"/>
        <w:gridCol w:w="669"/>
        <w:gridCol w:w="601"/>
        <w:gridCol w:w="624"/>
        <w:gridCol w:w="494"/>
        <w:gridCol w:w="483"/>
        <w:gridCol w:w="516"/>
        <w:gridCol w:w="971"/>
        <w:gridCol w:w="567"/>
        <w:gridCol w:w="496"/>
        <w:gridCol w:w="490"/>
        <w:gridCol w:w="857"/>
        <w:gridCol w:w="567"/>
        <w:gridCol w:w="610"/>
        <w:gridCol w:w="490"/>
      </w:tblGrid>
      <w:tr w:rsidR="00827F16" w14:paraId="0EA2CC08" w14:textId="77777777" w:rsidTr="002206B5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F034BF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Ниво</w:t>
            </w:r>
            <w:r>
              <w:rPr>
                <w:rFonts w:ascii="Times New Roman" w:hAnsi="Times New Roman"/>
                <w:b/>
                <w:sz w:val="24"/>
                <w:szCs w:val="24"/>
                <w:lang w:val="sr-Latn-RS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такмичења</w:t>
            </w:r>
          </w:p>
        </w:tc>
        <w:tc>
          <w:tcPr>
            <w:tcW w:w="18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44614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ОПШТИНСКО</w:t>
            </w:r>
          </w:p>
        </w:tc>
        <w:tc>
          <w:tcPr>
            <w:tcW w:w="14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113B5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ОКРУЖНО</w:t>
            </w:r>
          </w:p>
        </w:tc>
        <w:tc>
          <w:tcPr>
            <w:tcW w:w="2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DC134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РЕПУБЛИЧКО</w:t>
            </w:r>
          </w:p>
        </w:tc>
        <w:tc>
          <w:tcPr>
            <w:tcW w:w="25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98F15" w14:textId="77777777" w:rsidR="00827F16" w:rsidRP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Cyrl-RS"/>
              </w:rPr>
            </w:pPr>
            <w:r w:rsidRPr="00827F16">
              <w:rPr>
                <w:rFonts w:ascii="Times New Roman" w:hAnsi="Times New Roman"/>
                <w:b/>
                <w:bCs/>
                <w:sz w:val="24"/>
                <w:szCs w:val="24"/>
                <w:lang w:val="sr-Cyrl-RS"/>
              </w:rPr>
              <w:t>МЕЂУНАРОДНО</w:t>
            </w:r>
          </w:p>
        </w:tc>
      </w:tr>
      <w:tr w:rsidR="00827F16" w14:paraId="0A8B5164" w14:textId="77777777" w:rsidTr="00AF34D7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A199D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МЕСТО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5532E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I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4FFED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Latn-CS"/>
              </w:rPr>
              <w:t>II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AF660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Latn-CS"/>
              </w:rPr>
              <w:t>III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A7B18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Latn-CS"/>
              </w:rPr>
              <w:t>I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126BA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Latn-CS"/>
              </w:rPr>
              <w:t>II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793B2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Latn-CS"/>
              </w:rPr>
              <w:t>III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AA03AF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ru-RU"/>
              </w:rPr>
              <w:t>УЧЕШЋЕ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5C1941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I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1B3CC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II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B6323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sr-Latn-CS"/>
              </w:rPr>
              <w:t>III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7213C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ru-RU"/>
              </w:rPr>
              <w:t>УЧЕШЋЕ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02EDBD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sr-Cyrl-CS"/>
              </w:rPr>
              <w:t>I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67378F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Latn-CS"/>
              </w:rPr>
              <w:t>II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B693A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sr-Latn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Latn-CS"/>
              </w:rPr>
              <w:t>III</w:t>
            </w:r>
          </w:p>
          <w:p w14:paraId="3590AEB6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827F16" w14:paraId="73292954" w14:textId="77777777" w:rsidTr="00AF34D7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E1191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sr-Cyrl-C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 xml:space="preserve">I – IV </w:t>
            </w:r>
          </w:p>
          <w:p w14:paraId="1FB4AFE9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CS"/>
              </w:rPr>
              <w:t>разред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CD3504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77BD35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A283AD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A2737D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574F9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56A51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C9AEA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FD5A7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44EEB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472C0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30060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2276E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FAEE3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64DAC2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</w:tc>
      </w:tr>
      <w:tr w:rsidR="00827F16" w14:paraId="3912F740" w14:textId="77777777" w:rsidTr="00AF34D7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237F2B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sr-Latn-R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Latn-RS"/>
              </w:rPr>
              <w:t>V – VIII</w:t>
            </w:r>
          </w:p>
          <w:p w14:paraId="25D24DA5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sr-Cyrl-RS"/>
              </w:rPr>
              <w:t>разред</w:t>
            </w: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F96F30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B3969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65B17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217B90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E26F8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9C20D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62AEA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923B5" w14:textId="2881D519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2206B5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5BA248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6D8199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16B1B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4697D8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40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BFECF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B34BC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25</w:t>
            </w:r>
          </w:p>
        </w:tc>
      </w:tr>
      <w:tr w:rsidR="00827F16" w14:paraId="540F3959" w14:textId="77777777" w:rsidTr="00AF34D7">
        <w:tc>
          <w:tcPr>
            <w:tcW w:w="1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41BE8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Cyrl-R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sr-Cyrl-RS"/>
              </w:rPr>
              <w:t>СМОТРЕ</w:t>
            </w:r>
          </w:p>
          <w:p w14:paraId="5DCF5BF6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sr-Cyrl-RS"/>
              </w:rPr>
            </w:pPr>
          </w:p>
        </w:tc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7CD8C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56442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C3D6C6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133682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EF0A1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23917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4F0B7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3494A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4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3F6730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664F9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8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C5158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948E0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3DA425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CF196C" w14:textId="77777777" w:rsidR="00827F16" w:rsidRDefault="00827F1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12</w:t>
            </w:r>
          </w:p>
        </w:tc>
      </w:tr>
    </w:tbl>
    <w:p w14:paraId="6717E193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1A35A0DE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Члан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17.</w:t>
      </w:r>
    </w:p>
    <w:p w14:paraId="16691DAC" w14:textId="77777777" w:rsidR="00827F16" w:rsidRDefault="00827F16" w:rsidP="00827F16">
      <w:pPr>
        <w:spacing w:after="0" w:line="240" w:lineRule="auto"/>
        <w:ind w:firstLine="720"/>
        <w:jc w:val="both"/>
        <w:rPr>
          <w:rFonts w:ascii="Times New Roman" w:hAnsi="Times New Roman"/>
          <w:b/>
          <w:bCs/>
          <w:sz w:val="24"/>
          <w:szCs w:val="24"/>
          <w:u w:val="single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u w:val="single"/>
          <w:lang w:val="ru-RU"/>
        </w:rPr>
        <w:t>Уколико два кандидата имају потпуно исти број бодова, додељују се додатни бодови за свестраност тако што се број предмета/области из којих се ученик такмичио на окружном нивоу множи са два.</w:t>
      </w:r>
    </w:p>
    <w:p w14:paraId="59A40BBA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Члан 18.</w:t>
      </w:r>
    </w:p>
    <w:p w14:paraId="0562B9E9" w14:textId="77777777" w:rsidR="00827F16" w:rsidRPr="00827F16" w:rsidRDefault="00827F16" w:rsidP="00827F16">
      <w:pPr>
        <w:spacing w:after="0" w:line="240" w:lineRule="auto"/>
        <w:ind w:firstLine="720"/>
        <w:jc w:val="both"/>
        <w:rPr>
          <w:rFonts w:ascii="Times New Roman" w:hAnsi="Times New Roman"/>
          <w:color w:val="FF0000"/>
          <w:sz w:val="24"/>
          <w:szCs w:val="24"/>
          <w:lang w:val="sr-Cyrl-CS"/>
        </w:rPr>
      </w:pPr>
      <w:r w:rsidRPr="00827F16">
        <w:rPr>
          <w:rFonts w:ascii="Times New Roman" w:hAnsi="Times New Roman"/>
          <w:sz w:val="24"/>
          <w:szCs w:val="24"/>
          <w:lang w:val="sr-Cyrl-CS"/>
        </w:rPr>
        <w:t>Након рангирања кандидата, директор школе саставља ранг листу и доставља је Ученичком парламенту на мишљење</w:t>
      </w:r>
    </w:p>
    <w:p w14:paraId="33542221" w14:textId="77777777" w:rsidR="00827F16" w:rsidRP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3DAE21B5" w14:textId="77777777" w:rsidR="00827F16" w:rsidRP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27F16">
        <w:rPr>
          <w:rFonts w:ascii="Times New Roman" w:hAnsi="Times New Roman"/>
          <w:b/>
          <w:bCs/>
          <w:sz w:val="24"/>
          <w:szCs w:val="24"/>
          <w:lang w:val="ru-RU"/>
        </w:rPr>
        <w:t>Члан 19.</w:t>
      </w:r>
    </w:p>
    <w:p w14:paraId="5C4FEECD" w14:textId="77777777" w:rsidR="00827F16" w:rsidRPr="00827F16" w:rsidRDefault="00827F16" w:rsidP="00827F16">
      <w:pPr>
        <w:pStyle w:val="BodyTextIndent"/>
        <w:ind w:left="0" w:firstLine="72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 w:rsidRPr="00827F16">
        <w:rPr>
          <w:rFonts w:ascii="Times New Roman" w:hAnsi="Times New Roman" w:cs="Times New Roman"/>
          <w:sz w:val="24"/>
          <w:szCs w:val="24"/>
          <w:lang w:val="sr-Cyrl-RS"/>
        </w:rPr>
        <w:t>Ученички парламент гласа за једног кандидата са листе.</w:t>
      </w:r>
    </w:p>
    <w:p w14:paraId="00785D98" w14:textId="33D01B04" w:rsidR="00827F16" w:rsidRPr="00827F16" w:rsidRDefault="00827F16" w:rsidP="00827F16">
      <w:pPr>
        <w:pStyle w:val="BodyTextIndent"/>
        <w:ind w:left="0" w:firstLine="720"/>
        <w:jc w:val="both"/>
        <w:rPr>
          <w:rFonts w:ascii="Times New Roman" w:hAnsi="Times New Roman"/>
          <w:b/>
          <w:bCs/>
          <w:sz w:val="24"/>
          <w:szCs w:val="24"/>
          <w:lang w:val="ru-RU"/>
        </w:rPr>
      </w:pPr>
      <w:r w:rsidRPr="00827F16">
        <w:rPr>
          <w:rFonts w:ascii="Times New Roman" w:hAnsi="Times New Roman" w:cs="Times New Roman"/>
          <w:sz w:val="24"/>
          <w:szCs w:val="24"/>
          <w:lang w:val="sr-Cyrl-RS"/>
        </w:rPr>
        <w:t>Гласовима Ученичког парламента изабрани кандидат добија 5% од већ освојених поена.</w:t>
      </w:r>
    </w:p>
    <w:p w14:paraId="24AB377C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Члан 20.</w:t>
      </w:r>
    </w:p>
    <w:p w14:paraId="577C55EA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Након тога директор  школе саставља ранг листу са мишљењем Ученичког парламента  и износи пред Наставничко веће.</w:t>
      </w:r>
    </w:p>
    <w:p w14:paraId="57F8D699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Наставничко веће гласањем бира једног кандидата који ће добити 10% од већ освојених поена.</w:t>
      </w:r>
    </w:p>
    <w:p w14:paraId="0A657CA2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11935706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714C5BFA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004D92FD" w14:textId="5C7E388D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lastRenderedPageBreak/>
        <w:t>Члан 21.</w:t>
      </w:r>
    </w:p>
    <w:p w14:paraId="3B0C9A80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lang w:val="sr-Cyrl-RS"/>
        </w:rPr>
      </w:pPr>
    </w:p>
    <w:p w14:paraId="6D8FE8E1" w14:textId="77777777" w:rsidR="00827F16" w:rsidRPr="00827F16" w:rsidRDefault="00827F16" w:rsidP="00827F16">
      <w:pPr>
        <w:pStyle w:val="BodyTextIndent"/>
        <w:ind w:left="0"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 w:rsidRPr="00827F16">
        <w:rPr>
          <w:rFonts w:ascii="Times New Roman" w:hAnsi="Times New Roman" w:cs="Times New Roman"/>
          <w:sz w:val="24"/>
          <w:szCs w:val="24"/>
          <w:lang w:val="ru-RU"/>
        </w:rPr>
        <w:t xml:space="preserve">Наставничко веће након </w:t>
      </w:r>
      <w:r w:rsidRPr="00827F16">
        <w:rPr>
          <w:rFonts w:ascii="Times New Roman" w:hAnsi="Times New Roman" w:cs="Times New Roman"/>
          <w:sz w:val="24"/>
          <w:szCs w:val="24"/>
          <w:lang w:val="sr-Cyrl-RS"/>
        </w:rPr>
        <w:t xml:space="preserve"> гласања и </w:t>
      </w:r>
      <w:r w:rsidRPr="00827F16">
        <w:rPr>
          <w:rFonts w:ascii="Times New Roman" w:hAnsi="Times New Roman" w:cs="Times New Roman"/>
          <w:sz w:val="24"/>
          <w:szCs w:val="24"/>
          <w:lang w:val="ru-RU"/>
        </w:rPr>
        <w:t>увида у ранг листу проглашава Ученика генерације и додељује Диплому „Ученик генерације”.</w:t>
      </w:r>
    </w:p>
    <w:p w14:paraId="44E5F9CC" w14:textId="77777777" w:rsidR="00827F16" w:rsidRPr="00827F16" w:rsidRDefault="00827F16" w:rsidP="00827F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5ACDCE7" w14:textId="77777777" w:rsidR="00827F16" w:rsidRP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827F16"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22.</w:t>
      </w:r>
    </w:p>
    <w:p w14:paraId="13A362F0" w14:textId="77777777" w:rsidR="00827F16" w:rsidRPr="00827F16" w:rsidRDefault="00827F16" w:rsidP="00827F16">
      <w:pPr>
        <w:pStyle w:val="BodyTextIndent"/>
        <w:ind w:left="0" w:firstLine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sr-Cyrl-CS"/>
        </w:rPr>
      </w:pPr>
      <w:r w:rsidRPr="00827F16"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  <w:t>Уколико се догоди да два (или три) кандидата имају приближан број бодова, могуће је прогласити, поред Ученика генерације, другог најуспешнијег ученика (до 5% бодова мање од Ученика генерације) а, према потреби, и трећег најуспешнијег ученика (до 10% бодова мање од Ученика генерације).</w:t>
      </w:r>
    </w:p>
    <w:p w14:paraId="7E173C91" w14:textId="77777777" w:rsidR="00827F16" w:rsidRPr="00827F16" w:rsidRDefault="00827F16" w:rsidP="00827F16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</w:pPr>
      <w:r w:rsidRPr="00827F16">
        <w:rPr>
          <w:rFonts w:ascii="Times New Roman" w:hAnsi="Times New Roman" w:cs="Times New Roman"/>
          <w:b/>
          <w:bCs/>
          <w:sz w:val="24"/>
          <w:szCs w:val="24"/>
          <w:u w:val="single"/>
          <w:lang w:val="ru-RU"/>
        </w:rPr>
        <w:t>Носиоци Дипломе „Ученик генерације” награђују се према овом Правилнику, а њихове фотографије истичу се на огласној табли школе уз одобрење родитеља.</w:t>
      </w:r>
    </w:p>
    <w:p w14:paraId="5C7B8D65" w14:textId="77777777" w:rsidR="00827F16" w:rsidRDefault="00827F16" w:rsidP="00827F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0AEC4C50" w14:textId="77777777" w:rsidR="00827F16" w:rsidRDefault="00827F16" w:rsidP="00827F16">
      <w:pPr>
        <w:pStyle w:val="BodyTextIndent"/>
        <w:ind w:left="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26384CC4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ДИПЛОМЕ ЗА ИЗУЗЕТАН УСПЕХ УЧЕНИКА</w:t>
      </w:r>
    </w:p>
    <w:p w14:paraId="58E5BB6A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0053C4E7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Члан 23.</w:t>
      </w:r>
    </w:p>
    <w:p w14:paraId="28B57AE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Диплома </w:t>
      </w:r>
      <w:r w:rsidRPr="00827F16">
        <w:rPr>
          <w:rFonts w:ascii="Times New Roman" w:hAnsi="Times New Roman"/>
          <w:b/>
          <w:bCs/>
          <w:sz w:val="24"/>
          <w:szCs w:val="24"/>
          <w:lang w:val="ru-RU"/>
        </w:rPr>
        <w:t>„Вук Караџић“</w:t>
      </w:r>
      <w:r>
        <w:rPr>
          <w:rFonts w:ascii="Times New Roman" w:hAnsi="Times New Roman"/>
          <w:sz w:val="24"/>
          <w:szCs w:val="24"/>
          <w:lang w:val="ru-RU"/>
        </w:rPr>
        <w:t xml:space="preserve"> додељује се ученику за изузетан успех у учењу и примерно владање.</w:t>
      </w:r>
    </w:p>
    <w:p w14:paraId="5538D77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Диплома за изузетне резултате из појединог предмета (обавезног или изборног) додељује се ученику у складу са условима предвиђеним Правилником о дипломама за изузетан успех у основном образовању и васпитањукоји ближе регулише ову област.</w:t>
      </w:r>
    </w:p>
    <w:p w14:paraId="00AEFFDF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549AC95B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24.</w:t>
      </w:r>
    </w:p>
    <w:p w14:paraId="512B7C8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Диплома „Вук Караџић“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додељује се ученику:</w:t>
      </w:r>
    </w:p>
    <w:p w14:paraId="0C543B01" w14:textId="77777777" w:rsidR="00827F16" w:rsidRDefault="00827F16" w:rsidP="00827F16">
      <w:pPr>
        <w:pStyle w:val="basic-paragraph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>1) ако на крају сваке школске године у току стицања основног образовања и васпитања постигне одличан успех из свих обавезних предмета, изборних програма и активности прописаних планом и програмом наставе и учења и примерно владање и</w:t>
      </w:r>
    </w:p>
    <w:p w14:paraId="16685C8C" w14:textId="77777777" w:rsidR="00827F16" w:rsidRDefault="00827F16" w:rsidP="00827F16">
      <w:pPr>
        <w:pStyle w:val="basic-paragraph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2) ако добије најмање једну диплому </w:t>
      </w:r>
      <w:r>
        <w:rPr>
          <w:b/>
          <w:bCs/>
          <w:lang w:val="ru-RU"/>
        </w:rPr>
        <w:t>„Доситеј Обрадовић”</w:t>
      </w:r>
      <w:r>
        <w:rPr>
          <w:lang w:val="ru-RU"/>
        </w:rPr>
        <w:t>.</w:t>
      </w:r>
    </w:p>
    <w:p w14:paraId="3CB32FC4" w14:textId="77777777" w:rsidR="00827F16" w:rsidRDefault="00827F16" w:rsidP="00827F16">
      <w:pPr>
        <w:pStyle w:val="ListParagraph"/>
        <w:autoSpaceDE w:val="0"/>
        <w:autoSpaceDN w:val="0"/>
        <w:adjustRightInd w:val="0"/>
        <w:spacing w:after="0" w:line="240" w:lineRule="auto"/>
        <w:ind w:left="1080"/>
        <w:rPr>
          <w:rFonts w:ascii="Times New Roman" w:hAnsi="Times New Roman"/>
          <w:sz w:val="24"/>
          <w:szCs w:val="24"/>
          <w:lang w:val="ru-RU"/>
        </w:rPr>
      </w:pPr>
    </w:p>
    <w:p w14:paraId="413C41ED" w14:textId="037837CC" w:rsidR="00827F16" w:rsidRP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827F16">
        <w:rPr>
          <w:rFonts w:ascii="Times New Roman" w:hAnsi="Times New Roman" w:cs="Times New Roman"/>
          <w:b/>
          <w:sz w:val="24"/>
          <w:szCs w:val="24"/>
          <w:lang w:val="ru-RU"/>
        </w:rPr>
        <w:t>ДИПЛОМА</w:t>
      </w:r>
      <w:r w:rsidR="00324270">
        <w:rPr>
          <w:rFonts w:ascii="Times New Roman" w:hAnsi="Times New Roman" w:cs="Times New Roman"/>
          <w:b/>
          <w:sz w:val="24"/>
          <w:szCs w:val="24"/>
          <w:lang w:val="ru-RU"/>
        </w:rPr>
        <w:t xml:space="preserve"> „ДОСИТЕЈ ОБРАДОВИЋ”</w:t>
      </w:r>
    </w:p>
    <w:p w14:paraId="3FBA0521" w14:textId="77777777" w:rsidR="00827F16" w:rsidRP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5E638945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sr-Latn-RS"/>
        </w:rPr>
      </w:pPr>
      <w:r w:rsidRPr="00827F16"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2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5</w:t>
      </w:r>
      <w:r w:rsidRPr="00827F16"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14:paraId="2B96047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Дипломе „Доситеј Обрадовић”додељује се ученику за наставни предмет који је изучаван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најмање две школске године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ако:</w:t>
      </w:r>
    </w:p>
    <w:p w14:paraId="35353DDD" w14:textId="77777777" w:rsidR="00827F16" w:rsidRDefault="00827F16" w:rsidP="00827F16">
      <w:pPr>
        <w:pStyle w:val="basic-paragraph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1) постигне најмање </w:t>
      </w:r>
      <w:r>
        <w:rPr>
          <w:b/>
          <w:lang w:val="ru-RU"/>
        </w:rPr>
        <w:t>врло добар</w:t>
      </w:r>
      <w:r>
        <w:rPr>
          <w:lang w:val="ru-RU"/>
        </w:rPr>
        <w:t xml:space="preserve"> општи успех и </w:t>
      </w:r>
      <w:r>
        <w:rPr>
          <w:b/>
          <w:lang w:val="ru-RU"/>
        </w:rPr>
        <w:t>примерно владање</w:t>
      </w:r>
      <w:r>
        <w:rPr>
          <w:lang w:val="ru-RU"/>
        </w:rPr>
        <w:t xml:space="preserve"> на крају сваке школске године;</w:t>
      </w:r>
    </w:p>
    <w:p w14:paraId="569326D1" w14:textId="77777777" w:rsidR="00827F16" w:rsidRDefault="00827F16" w:rsidP="00827F16">
      <w:pPr>
        <w:pStyle w:val="basic-paragraph"/>
        <w:spacing w:before="0" w:beforeAutospacing="0" w:after="0" w:afterAutospacing="0"/>
        <w:jc w:val="both"/>
        <w:rPr>
          <w:lang w:val="ru-RU"/>
        </w:rPr>
      </w:pPr>
      <w:r>
        <w:rPr>
          <w:lang w:val="ru-RU"/>
        </w:rPr>
        <w:t xml:space="preserve">2) постигне </w:t>
      </w:r>
      <w:r>
        <w:rPr>
          <w:b/>
          <w:lang w:val="ru-RU"/>
        </w:rPr>
        <w:t>одличан успех</w:t>
      </w:r>
      <w:r>
        <w:rPr>
          <w:lang w:val="ru-RU"/>
        </w:rPr>
        <w:t xml:space="preserve"> из одговарајућег обавезног предмета или изборног програма други страни језик, односно ,,истиче се” из одговарајућег изборног програма на крају сваке школске године;</w:t>
      </w:r>
    </w:p>
    <w:p w14:paraId="66451077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3) у току школовања, из тог обавезног предмета, односно изборног програма, добије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једну од прве три награде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на општинском, градском, окружном, републичком или међународном нивоу такмичења из тог обавезног предмета, односно изборног програма у складу са календаром такмичења и смотри ученика основних школа.</w:t>
      </w:r>
    </w:p>
    <w:p w14:paraId="02959EB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14:paraId="40F5B0A3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26.</w:t>
      </w:r>
    </w:p>
    <w:p w14:paraId="2C8629DF" w14:textId="77777777" w:rsidR="00827F16" w:rsidRDefault="00827F16" w:rsidP="00827F16">
      <w:pPr>
        <w:pStyle w:val="basic-paragraph"/>
        <w:spacing w:before="0" w:beforeAutospacing="0" w:after="0" w:afterAutospacing="0"/>
        <w:ind w:firstLine="720"/>
        <w:jc w:val="both"/>
        <w:rPr>
          <w:lang w:val="ru-RU"/>
        </w:rPr>
      </w:pPr>
      <w:r>
        <w:rPr>
          <w:lang w:val="ru-RU"/>
        </w:rPr>
        <w:t xml:space="preserve">Изузетно, у случају да такмичење из одговарајућег предмета и изборног програма није дефинисано календаром такмичења и смотри ученика основне школе, као што је случај са изборним програмом грађанско васпитање и верска настава, диплома „Доситеј Обрадовић” </w:t>
      </w:r>
      <w:r>
        <w:rPr>
          <w:lang w:val="ru-RU"/>
        </w:rPr>
        <w:lastRenderedPageBreak/>
        <w:t xml:space="preserve">додељује се ученику који поред услова из става 1. тач. 1) и 2) овог члана, испољи и постигне </w:t>
      </w:r>
      <w:r>
        <w:rPr>
          <w:b/>
          <w:lang w:val="ru-RU"/>
        </w:rPr>
        <w:t>потпуније и шире познавање садржаја</w:t>
      </w:r>
      <w:r>
        <w:rPr>
          <w:lang w:val="ru-RU"/>
        </w:rPr>
        <w:t xml:space="preserve"> тог обавезног предмета и изборног програма него што је предвиђено планом и програмом наставе и учења, и истакне се учешћем у ваннаставним, хуманитарним, црквеним и другим активностима.</w:t>
      </w:r>
    </w:p>
    <w:p w14:paraId="32011386" w14:textId="77777777" w:rsidR="00827F16" w:rsidRP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6E56C867" w14:textId="77777777" w:rsidR="00827F16" w:rsidRP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827F16"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2</w:t>
      </w:r>
      <w:r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7</w:t>
      </w:r>
      <w:r w:rsidRPr="00827F16">
        <w:rPr>
          <w:rFonts w:ascii="Times New Roman" w:hAnsi="Times New Roman" w:cs="Times New Roman"/>
          <w:b/>
          <w:bCs/>
          <w:sz w:val="24"/>
          <w:szCs w:val="24"/>
          <w:lang w:val="ru-RU"/>
        </w:rPr>
        <w:t>.</w:t>
      </w:r>
    </w:p>
    <w:p w14:paraId="125317A0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Cs/>
          <w:sz w:val="24"/>
          <w:szCs w:val="24"/>
          <w:lang w:val="ru-RU"/>
        </w:rPr>
        <w:t xml:space="preserve">Ученици носиоци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диплеме „Вук Караџић“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 xml:space="preserve"> и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дипломе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ru-RU"/>
        </w:rPr>
        <w:t>„Доситеј Обрадовић”</w:t>
      </w:r>
      <w:r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lang w:val="ru-RU"/>
        </w:rPr>
        <w:t xml:space="preserve">награђују се пригодним књигама. </w:t>
      </w:r>
    </w:p>
    <w:p w14:paraId="18BE0083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4C265B95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ТАКМИЧЕЊА</w:t>
      </w:r>
    </w:p>
    <w:p w14:paraId="7694539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Члан 28.</w:t>
      </w:r>
    </w:p>
    <w:p w14:paraId="3357E0B6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Награде се додељују и ученицима који се истичу својим резултатима на </w:t>
      </w:r>
      <w:r>
        <w:rPr>
          <w:rFonts w:ascii="Times New Roman" w:hAnsi="Times New Roman"/>
          <w:b/>
          <w:sz w:val="24"/>
          <w:szCs w:val="24"/>
          <w:lang w:val="ru-RU"/>
        </w:rPr>
        <w:t>такмичењима</w:t>
      </w:r>
      <w:r>
        <w:rPr>
          <w:rFonts w:ascii="Times New Roman" w:hAnsi="Times New Roman"/>
          <w:sz w:val="24"/>
          <w:szCs w:val="24"/>
          <w:lang w:val="ru-RU"/>
        </w:rPr>
        <w:t xml:space="preserve"> и смотрама републичког и међународног карактера.</w:t>
      </w:r>
    </w:p>
    <w:p w14:paraId="4D546E93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Предлог за награде из става 1. формулишу у писменој форми председници стручних актива за поједине предмете на основу постигнутих резултата у текућој школској години.</w:t>
      </w:r>
    </w:p>
    <w:p w14:paraId="3B22C9AE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О предлогу за додељивање награда изјашњава се Наставничко веће.</w:t>
      </w:r>
    </w:p>
    <w:p w14:paraId="409FEE9B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5291745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НАГРАДА ЗА ОДЛИЧАН УСПЕХ</w:t>
      </w:r>
    </w:p>
    <w:p w14:paraId="31292B1D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Члан 29.</w:t>
      </w:r>
    </w:p>
    <w:p w14:paraId="1367B48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ab/>
        <w:t xml:space="preserve">Ученицима који постигну </w:t>
      </w:r>
      <w:r>
        <w:rPr>
          <w:rFonts w:ascii="Times New Roman" w:hAnsi="Times New Roman"/>
          <w:b/>
          <w:sz w:val="24"/>
          <w:szCs w:val="24"/>
          <w:lang w:val="ru-RU"/>
        </w:rPr>
        <w:t>одличан успех</w:t>
      </w:r>
      <w:r>
        <w:rPr>
          <w:rFonts w:ascii="Times New Roman" w:hAnsi="Times New Roman"/>
          <w:sz w:val="24"/>
          <w:szCs w:val="24"/>
          <w:lang w:val="ru-RU"/>
        </w:rPr>
        <w:t xml:space="preserve"> на крају школске године додељује се књига у зависности од материјалних могућности школе.</w:t>
      </w:r>
    </w:p>
    <w:p w14:paraId="0C857357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6A69157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РЕДОВНО ПОХАЂАЊЕ НАСТАВЕ</w:t>
      </w:r>
    </w:p>
    <w:p w14:paraId="6F22B46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216FF916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Члан 30.</w:t>
      </w:r>
    </w:p>
    <w:p w14:paraId="5FB38BD8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Награде се додељују и:</w:t>
      </w:r>
    </w:p>
    <w:p w14:paraId="0608C8EB" w14:textId="7C3E66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 ученицима </w:t>
      </w:r>
      <w:r>
        <w:rPr>
          <w:rFonts w:ascii="Times New Roman" w:hAnsi="Times New Roman"/>
          <w:sz w:val="24"/>
          <w:szCs w:val="24"/>
        </w:rPr>
        <w:t>II</w:t>
      </w:r>
      <w:r>
        <w:rPr>
          <w:rFonts w:ascii="Times New Roman" w:hAnsi="Times New Roman"/>
          <w:sz w:val="24"/>
          <w:szCs w:val="24"/>
          <w:lang w:val="ru-RU"/>
        </w:rPr>
        <w:t xml:space="preserve"> циклуса</w:t>
      </w:r>
      <w:r w:rsidR="00A367D5">
        <w:rPr>
          <w:rFonts w:ascii="Times New Roman" w:hAnsi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sz w:val="24"/>
          <w:szCs w:val="24"/>
          <w:lang w:val="ru-RU"/>
        </w:rPr>
        <w:t xml:space="preserve">образовања који у току школске године </w:t>
      </w:r>
      <w:r>
        <w:rPr>
          <w:rFonts w:ascii="Times New Roman" w:hAnsi="Times New Roman"/>
          <w:b/>
          <w:sz w:val="24"/>
          <w:szCs w:val="24"/>
          <w:lang w:val="ru-RU"/>
        </w:rPr>
        <w:t>не направе ниједан</w:t>
      </w:r>
      <w:r w:rsidR="00A367D5">
        <w:rPr>
          <w:rFonts w:ascii="Times New Roman" w:hAnsi="Times New Roman"/>
          <w:b/>
          <w:sz w:val="24"/>
          <w:szCs w:val="24"/>
          <w:lang w:val="ru-RU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ru-RU"/>
        </w:rPr>
        <w:t>изостанак</w:t>
      </w:r>
      <w:r>
        <w:rPr>
          <w:rFonts w:ascii="Times New Roman" w:hAnsi="Times New Roman"/>
          <w:sz w:val="24"/>
          <w:szCs w:val="24"/>
          <w:lang w:val="ru-RU"/>
        </w:rPr>
        <w:t xml:space="preserve"> и </w:t>
      </w:r>
    </w:p>
    <w:p w14:paraId="1A10A4FB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- одељењу са најмањим бројем изостанака, и то по једно одељење </w:t>
      </w: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  <w:lang w:val="ru-RU"/>
        </w:rPr>
        <w:t xml:space="preserve"> и једно одељење </w:t>
      </w:r>
      <w:r>
        <w:rPr>
          <w:rFonts w:ascii="Times New Roman" w:hAnsi="Times New Roman"/>
          <w:sz w:val="24"/>
          <w:szCs w:val="24"/>
        </w:rPr>
        <w:t>II</w:t>
      </w:r>
      <w:r>
        <w:rPr>
          <w:rFonts w:ascii="Times New Roman" w:hAnsi="Times New Roman"/>
          <w:sz w:val="24"/>
          <w:szCs w:val="24"/>
          <w:lang w:val="ru-RU"/>
        </w:rPr>
        <w:t xml:space="preserve"> циклуса образовања.</w:t>
      </w:r>
    </w:p>
    <w:p w14:paraId="0B960136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Предлог за награде из става 1. формулише одељењски старешина у писменој форми.</w:t>
      </w:r>
    </w:p>
    <w:p w14:paraId="14B927CC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О предлогу за додељивање награда изјашњава се Наставничко веће.</w:t>
      </w:r>
    </w:p>
    <w:p w14:paraId="1E3872E9" w14:textId="7777777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/>
          <w:sz w:val="24"/>
          <w:szCs w:val="24"/>
          <w:lang w:val="ru-RU"/>
        </w:rPr>
        <w:t>Одлуку о начину награђивања доноси директор школе.</w:t>
      </w:r>
      <w:r>
        <w:rPr>
          <w:rFonts w:ascii="Times New Roman" w:hAnsi="Times New Roman" w:cs="Times New Roman"/>
          <w:sz w:val="24"/>
          <w:szCs w:val="24"/>
          <w:lang w:val="sr-Cyrl-CS"/>
        </w:rPr>
        <w:t xml:space="preserve"> </w:t>
      </w:r>
    </w:p>
    <w:p w14:paraId="769D1827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</w:p>
    <w:p w14:paraId="03B48343" w14:textId="428B3BDD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ДРУШТВЕНИ</w:t>
      </w:r>
      <w:r w:rsidR="00A367D5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КОРИСТАН И ХУМАНИТАРНИ РАД, </w:t>
      </w:r>
      <w:r w:rsidR="00A367D5">
        <w:rPr>
          <w:rFonts w:ascii="Times New Roman" w:hAnsi="Times New Roman" w:cs="Times New Roman"/>
          <w:b/>
          <w:bCs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СЛОБОДНЕ АКТИВНОСТИ</w:t>
      </w:r>
    </w:p>
    <w:p w14:paraId="3F1C54D1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</w:p>
    <w:p w14:paraId="3CEEA799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Члан 31.</w:t>
      </w:r>
    </w:p>
    <w:p w14:paraId="2AA071F9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Награде се додељују ученицима који су се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истакли успешним радом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у друштвеним, хуманитарним, слободним активностима и другим облицима рада дефинисаних Планом рада Школе.</w:t>
      </w:r>
    </w:p>
    <w:p w14:paraId="68412BAE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Предлог за награде из става 1. формулишу у писменој форми одељењски старешина, предметни наставници, стручни активи, руководиоци секција, директор Школе или Ученички парламент.</w:t>
      </w:r>
    </w:p>
    <w:p w14:paraId="2735A454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 предлогу за додељивање награда изјашњава се Наставничко веће.</w:t>
      </w:r>
    </w:p>
    <w:p w14:paraId="771620A7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14:paraId="26EFA18D" w14:textId="77777777" w:rsidR="00827F16" w:rsidRDefault="00827F16" w:rsidP="00827F1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/>
          <w:b/>
          <w:bCs/>
          <w:sz w:val="24"/>
          <w:szCs w:val="24"/>
          <w:lang w:val="ru-RU"/>
        </w:rPr>
        <w:t>Члан 32.</w:t>
      </w:r>
    </w:p>
    <w:p w14:paraId="521573DD" w14:textId="7777777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</w:p>
    <w:p w14:paraId="1C0AD6BB" w14:textId="61BD02FF" w:rsidR="00827F16" w:rsidRDefault="00CD0862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 xml:space="preserve">Награде </w:t>
      </w:r>
      <w:r w:rsidR="00827F16">
        <w:rPr>
          <w:rFonts w:ascii="Times New Roman" w:hAnsi="Times New Roman" w:cs="Times New Roman"/>
          <w:sz w:val="24"/>
          <w:szCs w:val="24"/>
          <w:lang w:val="sr-Cyrl-CS"/>
        </w:rPr>
        <w:t xml:space="preserve"> прописане чл. 28.,29., 30. и 31. овог Правилника додељује се у складу са могућностима Школе, а на основу одлуке Наставничког већа. </w:t>
      </w:r>
    </w:p>
    <w:p w14:paraId="66DC778F" w14:textId="77777777" w:rsidR="00827F16" w:rsidRDefault="00827F16" w:rsidP="00827F1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t>Списак награђених ученика објављује се на огласној табли Школе и на школ</w:t>
      </w:r>
      <w:r>
        <w:rPr>
          <w:rFonts w:ascii="Times New Roman" w:hAnsi="Times New Roman" w:cs="Times New Roman"/>
          <w:sz w:val="24"/>
          <w:szCs w:val="24"/>
          <w:lang w:val="sr-Cyrl-CS"/>
        </w:rPr>
        <w:softHyphen/>
        <w:t>ској интернет страни.</w:t>
      </w:r>
    </w:p>
    <w:p w14:paraId="32E3888F" w14:textId="77777777" w:rsidR="00827F16" w:rsidRDefault="00827F16" w:rsidP="00827F1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sz w:val="24"/>
          <w:szCs w:val="24"/>
          <w:lang w:val="sr-Cyrl-CS"/>
        </w:rPr>
        <w:lastRenderedPageBreak/>
        <w:t>Награду не може добити ученик који нема примерно владање.</w:t>
      </w:r>
    </w:p>
    <w:p w14:paraId="5DFAA718" w14:textId="77777777" w:rsidR="00827F16" w:rsidRDefault="00827F16" w:rsidP="00827F16">
      <w:pPr>
        <w:pStyle w:val="ListParagraph"/>
        <w:spacing w:after="0" w:line="240" w:lineRule="auto"/>
        <w:ind w:left="1080"/>
        <w:rPr>
          <w:rFonts w:ascii="Times New Roman" w:hAnsi="Times New Roman" w:cs="Times New Roman"/>
          <w:bCs/>
          <w:sz w:val="24"/>
          <w:szCs w:val="24"/>
          <w:lang w:val="sr-Cyrl-CS"/>
        </w:rPr>
      </w:pPr>
    </w:p>
    <w:p w14:paraId="73E9390E" w14:textId="77777777" w:rsidR="00827F16" w:rsidRDefault="00827F16" w:rsidP="00827F1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t>ПРЕЛАЗНЕ И ЗАВРШНЕ ОДРЕДБЕ</w:t>
      </w:r>
    </w:p>
    <w:p w14:paraId="553EB928" w14:textId="77777777" w:rsidR="00827F16" w:rsidRDefault="00827F16" w:rsidP="00827F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14:paraId="62522319" w14:textId="77777777" w:rsidR="00827F16" w:rsidRDefault="00827F16" w:rsidP="00827F1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CS"/>
        </w:rPr>
      </w:pPr>
      <w:r>
        <w:rPr>
          <w:rFonts w:ascii="Times New Roman" w:hAnsi="Times New Roman" w:cs="Times New Roman"/>
          <w:b/>
          <w:sz w:val="24"/>
          <w:szCs w:val="24"/>
          <w:lang w:val="sr-Cyrl-CS"/>
        </w:rPr>
        <w:t>Члан 29.</w:t>
      </w:r>
    </w:p>
    <w:p w14:paraId="041961AF" w14:textId="0F4A1D4B" w:rsidR="00827F16" w:rsidRDefault="00827F16" w:rsidP="00827F16">
      <w:pPr>
        <w:pStyle w:val="BodyTextIndent2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Ступањем на снагу овог Правилника, престаје да важи Правилник о и</w:t>
      </w:r>
      <w:r w:rsidR="005F7BDE">
        <w:rPr>
          <w:rFonts w:ascii="Times New Roman" w:hAnsi="Times New Roman"/>
          <w:sz w:val="24"/>
          <w:szCs w:val="24"/>
          <w:lang w:val="ru-RU"/>
        </w:rPr>
        <w:t xml:space="preserve">збору ученика генерације бр.     од          </w:t>
      </w:r>
      <w:r>
        <w:rPr>
          <w:rFonts w:ascii="Times New Roman" w:hAnsi="Times New Roman"/>
          <w:sz w:val="24"/>
          <w:szCs w:val="24"/>
          <w:lang w:val="ru-RU"/>
        </w:rPr>
        <w:t xml:space="preserve"> године.</w:t>
      </w:r>
    </w:p>
    <w:p w14:paraId="5CC523C1" w14:textId="78AF2D71" w:rsidR="00827F16" w:rsidRDefault="00827F16" w:rsidP="00827F16">
      <w:pPr>
        <w:pStyle w:val="BodyTextIndent2"/>
        <w:spacing w:after="0" w:line="240" w:lineRule="auto"/>
        <w:ind w:left="0"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Овај Правилник ступа на снагу осмог дана од дана објављивања на огласној та</w:t>
      </w:r>
      <w:r w:rsidR="00F76928">
        <w:rPr>
          <w:rFonts w:ascii="Times New Roman" w:hAnsi="Times New Roman"/>
          <w:sz w:val="24"/>
          <w:szCs w:val="24"/>
          <w:lang w:val="ru-RU"/>
        </w:rPr>
        <w:t>бли школе дана</w:t>
      </w:r>
      <w:r w:rsidR="00F76928">
        <w:rPr>
          <w:rFonts w:ascii="Times New Roman" w:hAnsi="Times New Roman"/>
          <w:sz w:val="24"/>
          <w:szCs w:val="24"/>
        </w:rPr>
        <w:t xml:space="preserve"> 8.7.</w:t>
      </w:r>
      <w:r>
        <w:rPr>
          <w:rFonts w:ascii="Times New Roman" w:hAnsi="Times New Roman"/>
          <w:sz w:val="24"/>
          <w:szCs w:val="24"/>
          <w:lang w:val="ru-RU"/>
        </w:rPr>
        <w:t xml:space="preserve"> 2023. године.</w:t>
      </w:r>
    </w:p>
    <w:p w14:paraId="11F99143" w14:textId="77777777" w:rsidR="00827F16" w:rsidRDefault="00827F16" w:rsidP="00827F16">
      <w:pPr>
        <w:pStyle w:val="BodyText"/>
        <w:rPr>
          <w:rFonts w:ascii="Times New Roman" w:hAnsi="Times New Roman"/>
          <w:sz w:val="24"/>
          <w:szCs w:val="24"/>
          <w:lang w:val="sr-Cyrl-CS"/>
        </w:rPr>
      </w:pPr>
    </w:p>
    <w:p w14:paraId="2E466B44" w14:textId="77777777" w:rsidR="00827F16" w:rsidRPr="00827F16" w:rsidRDefault="00827F16" w:rsidP="00827F16">
      <w:pPr>
        <w:pStyle w:val="BodyText"/>
        <w:rPr>
          <w:lang w:val="ru-RU"/>
        </w:rPr>
      </w:pPr>
    </w:p>
    <w:p w14:paraId="01A84313" w14:textId="5F641D7F" w:rsidR="00827F16" w:rsidRDefault="00827F16" w:rsidP="00F7692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val="sr-Cyrl-CS"/>
        </w:rPr>
        <w:t xml:space="preserve">Деловодни број </w:t>
      </w:r>
      <w:r w:rsidR="00F76928">
        <w:rPr>
          <w:rFonts w:ascii="Times New Roman" w:hAnsi="Times New Roman" w:cs="Times New Roman"/>
          <w:b/>
          <w:noProof/>
          <w:sz w:val="24"/>
          <w:szCs w:val="24"/>
          <w:u w:val="single"/>
        </w:rPr>
        <w:t>382</w:t>
      </w:r>
      <w:r>
        <w:rPr>
          <w:rFonts w:ascii="Times New Roman" w:hAnsi="Times New Roman" w:cs="Times New Roman"/>
          <w:b/>
          <w:noProof/>
          <w:sz w:val="24"/>
          <w:szCs w:val="24"/>
          <w:lang w:val="sr-Cyrl-CS"/>
        </w:rPr>
        <w:t xml:space="preserve"> од </w:t>
      </w:r>
      <w:r w:rsidR="00F76928">
        <w:rPr>
          <w:rFonts w:ascii="Times New Roman" w:hAnsi="Times New Roman" w:cs="Times New Roman"/>
          <w:b/>
          <w:noProof/>
          <w:sz w:val="24"/>
          <w:szCs w:val="24"/>
          <w:u w:val="single"/>
        </w:rPr>
        <w:t>30.6.2023.</w:t>
      </w:r>
      <w:r>
        <w:rPr>
          <w:rFonts w:ascii="Times New Roman" w:hAnsi="Times New Roman" w:cs="Times New Roman"/>
          <w:b/>
          <w:noProof/>
          <w:sz w:val="24"/>
          <w:szCs w:val="24"/>
          <w:lang w:val="sr-Cyrl-CS"/>
        </w:rPr>
        <w:t xml:space="preserve"> године</w:t>
      </w:r>
      <w:r>
        <w:rPr>
          <w:rFonts w:ascii="Times New Roman" w:hAnsi="Times New Roman" w:cs="Times New Roman"/>
          <w:b/>
          <w:noProof/>
          <w:sz w:val="24"/>
          <w:szCs w:val="24"/>
          <w:lang w:val="sr-Cyrl-CS"/>
        </w:rPr>
        <w:br/>
      </w:r>
    </w:p>
    <w:p w14:paraId="1E68F1DB" w14:textId="77777777" w:rsidR="00827F16" w:rsidRDefault="00827F16" w:rsidP="00827F16">
      <w:pPr>
        <w:tabs>
          <w:tab w:val="left" w:pos="6105"/>
        </w:tabs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sr-Cyrl-RS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  <w:lang w:val="ru-RU"/>
        </w:rPr>
        <w:t xml:space="preserve">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Председник Школског одбора,</w:t>
      </w:r>
    </w:p>
    <w:p w14:paraId="3B13315B" w14:textId="77777777" w:rsidR="00827F16" w:rsidRDefault="00827F16" w:rsidP="00827F16">
      <w:pPr>
        <w:tabs>
          <w:tab w:val="left" w:pos="610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ab/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_______________________ </w:t>
      </w:r>
    </w:p>
    <w:p w14:paraId="6A593EE2" w14:textId="7E70A412" w:rsidR="00827F16" w:rsidRDefault="00827F16" w:rsidP="00827F16">
      <w:pPr>
        <w:tabs>
          <w:tab w:val="left" w:pos="6105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                                                                                  </w:t>
      </w:r>
      <w:r w:rsidRPr="00827F16">
        <w:rPr>
          <w:rFonts w:ascii="Times New Roman" w:hAnsi="Times New Roman" w:cs="Times New Roman"/>
          <w:b/>
          <w:sz w:val="24"/>
          <w:szCs w:val="24"/>
          <w:lang w:val="ru-RU"/>
        </w:rPr>
        <w:t xml:space="preserve">    </w:t>
      </w:r>
      <w:r w:rsidR="005F7BDE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5F7BDE">
        <w:rPr>
          <w:rFonts w:ascii="Times New Roman" w:hAnsi="Times New Roman" w:cs="Times New Roman"/>
          <w:b/>
          <w:sz w:val="24"/>
          <w:szCs w:val="24"/>
          <w:lang w:val="sr-Cyrl-RS"/>
        </w:rPr>
        <w:tab/>
        <w:t>Александра Пејовић</w:t>
      </w:r>
    </w:p>
    <w:p w14:paraId="048B7D18" w14:textId="7CCE413C" w:rsidR="00827F16" w:rsidRPr="00827F16" w:rsidRDefault="00827F16" w:rsidP="00827F16">
      <w:pPr>
        <w:pStyle w:val="BodyTextIndent2"/>
        <w:spacing w:after="0" w:line="240" w:lineRule="auto"/>
        <w:ind w:left="0"/>
        <w:jc w:val="center"/>
        <w:rPr>
          <w:lang w:val="ru-RU"/>
        </w:rPr>
      </w:pPr>
    </w:p>
    <w:p w14:paraId="53B42AB5" w14:textId="303D1DBE" w:rsidR="00827F16" w:rsidRPr="00827F16" w:rsidRDefault="00827F16" w:rsidP="00827F16">
      <w:pPr>
        <w:pStyle w:val="NormalWeb"/>
        <w:spacing w:before="0" w:beforeAutospacing="0" w:after="0" w:afterAutospacing="0"/>
        <w:ind w:left="-426" w:firstLine="426"/>
        <w:jc w:val="both"/>
        <w:rPr>
          <w:sz w:val="22"/>
          <w:szCs w:val="22"/>
          <w:lang w:val="ru-RU"/>
        </w:rPr>
      </w:pPr>
      <w:r w:rsidRPr="00827F16">
        <w:rPr>
          <w:lang w:val="ru-RU"/>
        </w:rPr>
        <w:tab/>
      </w:r>
      <w:r>
        <w:rPr>
          <w:lang w:val="sr-Cyrl-CS"/>
        </w:rPr>
        <w:t xml:space="preserve">Правилник о похваљивању и награђивању ученика </w:t>
      </w:r>
      <w:r w:rsidRPr="00827F16">
        <w:rPr>
          <w:sz w:val="22"/>
          <w:szCs w:val="22"/>
          <w:lang w:val="ru-RU"/>
        </w:rPr>
        <w:t xml:space="preserve">ОШ </w:t>
      </w:r>
      <w:r>
        <w:rPr>
          <w:sz w:val="22"/>
          <w:szCs w:val="22"/>
          <w:lang w:val="sr-Cyrl-RS"/>
        </w:rPr>
        <w:t>„</w:t>
      </w:r>
      <w:r w:rsidR="005F7BDE">
        <w:rPr>
          <w:sz w:val="22"/>
          <w:szCs w:val="22"/>
          <w:lang w:val="ru-RU"/>
        </w:rPr>
        <w:t>Бранислав Петровић</w:t>
      </w:r>
      <w:r w:rsidRPr="00827F16">
        <w:rPr>
          <w:sz w:val="22"/>
          <w:szCs w:val="22"/>
          <w:lang w:val="ru-RU"/>
        </w:rPr>
        <w:t xml:space="preserve">“ у </w:t>
      </w:r>
      <w:r w:rsidR="005F7BDE">
        <w:rPr>
          <w:sz w:val="22"/>
          <w:szCs w:val="22"/>
          <w:lang w:val="sr-Cyrl-CS"/>
        </w:rPr>
        <w:t>Слатини</w:t>
      </w:r>
      <w:r w:rsidRPr="00827F16">
        <w:rPr>
          <w:sz w:val="22"/>
          <w:szCs w:val="22"/>
          <w:lang w:val="ru-RU"/>
        </w:rPr>
        <w:t xml:space="preserve"> објављен </w:t>
      </w:r>
      <w:r>
        <w:rPr>
          <w:sz w:val="22"/>
          <w:szCs w:val="22"/>
          <w:lang w:val="sr-Cyrl-RS"/>
        </w:rPr>
        <w:t xml:space="preserve">је </w:t>
      </w:r>
      <w:r w:rsidRPr="00827F16">
        <w:rPr>
          <w:sz w:val="22"/>
          <w:szCs w:val="22"/>
          <w:lang w:val="ru-RU"/>
        </w:rPr>
        <w:t xml:space="preserve">на огласној табли школе дана </w:t>
      </w:r>
      <w:r w:rsidR="00F76928">
        <w:rPr>
          <w:sz w:val="22"/>
          <w:szCs w:val="22"/>
        </w:rPr>
        <w:t>30.6.</w:t>
      </w:r>
      <w:r w:rsidRPr="00827F16">
        <w:rPr>
          <w:sz w:val="22"/>
          <w:szCs w:val="22"/>
          <w:lang w:val="ru-RU"/>
        </w:rPr>
        <w:t>20</w:t>
      </w:r>
      <w:r>
        <w:rPr>
          <w:sz w:val="22"/>
          <w:szCs w:val="22"/>
          <w:lang w:val="sr-Cyrl-RS"/>
        </w:rPr>
        <w:t>23</w:t>
      </w:r>
      <w:r w:rsidRPr="00827F16">
        <w:rPr>
          <w:sz w:val="22"/>
          <w:szCs w:val="22"/>
          <w:lang w:val="ru-RU"/>
        </w:rPr>
        <w:t xml:space="preserve">. године, </w:t>
      </w:r>
      <w:r>
        <w:rPr>
          <w:sz w:val="22"/>
          <w:szCs w:val="22"/>
        </w:rPr>
        <w:t>a</w:t>
      </w:r>
      <w:r w:rsidRPr="00827F16">
        <w:rPr>
          <w:sz w:val="22"/>
          <w:szCs w:val="22"/>
          <w:lang w:val="ru-RU"/>
        </w:rPr>
        <w:t xml:space="preserve"> ступа на снагу </w:t>
      </w:r>
      <w:r w:rsidR="00F76928">
        <w:rPr>
          <w:sz w:val="22"/>
          <w:szCs w:val="22"/>
        </w:rPr>
        <w:t xml:space="preserve"> 8.7.</w:t>
      </w:r>
      <w:r>
        <w:rPr>
          <w:sz w:val="22"/>
          <w:szCs w:val="22"/>
          <w:lang w:val="sr-Cyrl-CS"/>
        </w:rPr>
        <w:t>2023. године</w:t>
      </w:r>
      <w:r>
        <w:rPr>
          <w:sz w:val="22"/>
          <w:szCs w:val="22"/>
        </w:rPr>
        <w:t> </w:t>
      </w:r>
    </w:p>
    <w:p w14:paraId="41D73620" w14:textId="77777777" w:rsidR="00827F16" w:rsidRDefault="00827F16" w:rsidP="00827F16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 xml:space="preserve">                       </w:t>
      </w:r>
    </w:p>
    <w:p w14:paraId="78443154" w14:textId="77777777" w:rsidR="00827F16" w:rsidRDefault="00827F16" w:rsidP="00827F16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lang w:val="sr-Cyrl-RS"/>
        </w:rPr>
      </w:pPr>
    </w:p>
    <w:p w14:paraId="6B255D32" w14:textId="77777777" w:rsidR="00827F16" w:rsidRDefault="00827F16" w:rsidP="00827F16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lang w:val="sr-Cyrl-RS"/>
        </w:rPr>
      </w:pPr>
    </w:p>
    <w:p w14:paraId="6BCFF9B0" w14:textId="1E284CFE" w:rsidR="00827F16" w:rsidRDefault="00827F16" w:rsidP="00827F16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 xml:space="preserve">                                                                </w:t>
      </w:r>
    </w:p>
    <w:p w14:paraId="24AACF26" w14:textId="77777777" w:rsidR="00827F16" w:rsidRDefault="00827F16" w:rsidP="00827F16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lang w:val="sr-Cyrl-RS"/>
        </w:rPr>
      </w:pPr>
    </w:p>
    <w:p w14:paraId="47D9A22C" w14:textId="7D535735" w:rsidR="00827F16" w:rsidRPr="005F7BDE" w:rsidRDefault="00827F16" w:rsidP="00827F16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lang w:val="sr-Cyrl-RS"/>
        </w:rPr>
      </w:pPr>
      <w:r>
        <w:rPr>
          <w:rFonts w:ascii="Times New Roman" w:hAnsi="Times New Roman" w:cs="Times New Roman"/>
          <w:b/>
          <w:lang w:val="sr-Cyrl-RS"/>
        </w:rPr>
        <w:t xml:space="preserve">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b/>
        </w:rPr>
        <w:t>Секретар</w:t>
      </w:r>
      <w:proofErr w:type="spellEnd"/>
      <w:r>
        <w:rPr>
          <w:rFonts w:ascii="Times New Roman" w:hAnsi="Times New Roman" w:cs="Times New Roman"/>
          <w:b/>
        </w:rPr>
        <w:t xml:space="preserve"> О</w:t>
      </w:r>
      <w:r>
        <w:rPr>
          <w:rFonts w:ascii="Times New Roman" w:hAnsi="Times New Roman" w:cs="Times New Roman"/>
          <w:b/>
          <w:lang w:val="sr-Cyrl-CS"/>
        </w:rPr>
        <w:t xml:space="preserve">Ш </w:t>
      </w:r>
      <w:r w:rsidR="005F7BDE">
        <w:rPr>
          <w:rFonts w:ascii="Times New Roman" w:hAnsi="Times New Roman" w:cs="Times New Roman"/>
          <w:b/>
        </w:rPr>
        <w:t>“</w:t>
      </w:r>
      <w:r w:rsidR="005F7BDE">
        <w:rPr>
          <w:rFonts w:ascii="Times New Roman" w:hAnsi="Times New Roman" w:cs="Times New Roman"/>
          <w:b/>
          <w:lang w:val="sr-Cyrl-RS"/>
        </w:rPr>
        <w:t>Бранислав Петровић“ Слатина</w:t>
      </w:r>
    </w:p>
    <w:p w14:paraId="032F42C3" w14:textId="77777777" w:rsidR="00827F16" w:rsidRDefault="00827F16" w:rsidP="00827F16">
      <w:pPr>
        <w:spacing w:after="0" w:line="240" w:lineRule="auto"/>
        <w:ind w:left="-426"/>
        <w:jc w:val="center"/>
        <w:rPr>
          <w:rFonts w:ascii="Times New Roman" w:hAnsi="Times New Roman" w:cs="Times New Roman"/>
          <w:b/>
          <w:lang w:val="sr-Cyrl-RS"/>
        </w:rPr>
      </w:pPr>
      <w:r>
        <w:rPr>
          <w:rFonts w:ascii="Times New Roman" w:hAnsi="Times New Roman" w:cs="Times New Roman"/>
          <w:b/>
          <w:lang w:val="sr-Cyrl-CS"/>
        </w:rPr>
        <w:t xml:space="preserve">                                                                                          _______________________________</w:t>
      </w:r>
    </w:p>
    <w:p w14:paraId="5A0E60B3" w14:textId="49ECD56C" w:rsidR="00827F16" w:rsidRPr="003A0CC0" w:rsidRDefault="003A0CC0" w:rsidP="00827F16">
      <w:pPr>
        <w:pStyle w:val="BodyText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Зорица Јелић</w:t>
      </w:r>
    </w:p>
    <w:sectPr w:rsidR="00827F16" w:rsidRPr="003A0CC0" w:rsidSect="00796E1A">
      <w:headerReference w:type="default" r:id="rId9"/>
      <w:footerReference w:type="default" r:id="rId10"/>
      <w:pgSz w:w="11907" w:h="16840" w:code="9"/>
      <w:pgMar w:top="567" w:right="1134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6021DC" w14:textId="77777777" w:rsidR="00F228DD" w:rsidRDefault="00F228DD" w:rsidP="006546C0">
      <w:pPr>
        <w:spacing w:after="0" w:line="240" w:lineRule="auto"/>
      </w:pPr>
      <w:r>
        <w:separator/>
      </w:r>
    </w:p>
  </w:endnote>
  <w:endnote w:type="continuationSeparator" w:id="0">
    <w:p w14:paraId="0FB1493C" w14:textId="77777777" w:rsidR="00F228DD" w:rsidRDefault="00F228DD" w:rsidP="00654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C16729" w14:textId="3731FE55" w:rsidR="00C910D5" w:rsidRPr="00C910D5" w:rsidRDefault="00C910D5">
    <w:pPr>
      <w:pStyle w:val="Footer"/>
      <w:pBdr>
        <w:top w:val="thinThickSmallGap" w:sz="24" w:space="1" w:color="622423" w:themeColor="accent2" w:themeShade="7F"/>
      </w:pBdr>
      <w:rPr>
        <w:rFonts w:ascii="Times New Roman" w:eastAsiaTheme="majorEastAsia" w:hAnsi="Times New Roman" w:cs="Times New Roman"/>
        <w:i/>
        <w:sz w:val="18"/>
        <w:szCs w:val="18"/>
      </w:rPr>
    </w:pPr>
    <w:r w:rsidRPr="00C910D5">
      <w:rPr>
        <w:rFonts w:ascii="Times New Roman" w:eastAsiaTheme="majorEastAsia" w:hAnsi="Times New Roman" w:cs="Times New Roman"/>
        <w:i/>
        <w:sz w:val="18"/>
        <w:szCs w:val="18"/>
        <w:lang w:val="sr-Cyrl-RS"/>
      </w:rPr>
      <w:t>ОШ „</w:t>
    </w:r>
    <w:r w:rsidR="00534FDD">
      <w:rPr>
        <w:rFonts w:ascii="Times New Roman" w:eastAsiaTheme="majorEastAsia" w:hAnsi="Times New Roman" w:cs="Times New Roman"/>
        <w:i/>
        <w:sz w:val="18"/>
        <w:szCs w:val="18"/>
        <w:lang w:val="sr-Cyrl-RS"/>
      </w:rPr>
      <w:t>Бранислав Петровић“ Слатина</w:t>
    </w:r>
    <w:r w:rsidRPr="00C910D5">
      <w:rPr>
        <w:rFonts w:ascii="Times New Roman" w:eastAsiaTheme="majorEastAsia" w:hAnsi="Times New Roman" w:cs="Times New Roman"/>
        <w:i/>
        <w:sz w:val="18"/>
        <w:szCs w:val="18"/>
      </w:rPr>
      <w:ptab w:relativeTo="margin" w:alignment="right" w:leader="none"/>
    </w:r>
    <w:r w:rsidRPr="00C910D5">
      <w:rPr>
        <w:rFonts w:ascii="Times New Roman" w:hAnsi="Times New Roman" w:cs="Times New Roman"/>
        <w:i/>
        <w:sz w:val="20"/>
        <w:szCs w:val="20"/>
      </w:rPr>
      <w:fldChar w:fldCharType="begin"/>
    </w:r>
    <w:r w:rsidRPr="00C910D5">
      <w:rPr>
        <w:rFonts w:ascii="Times New Roman" w:hAnsi="Times New Roman" w:cs="Times New Roman"/>
        <w:i/>
        <w:sz w:val="20"/>
        <w:szCs w:val="20"/>
      </w:rPr>
      <w:instrText xml:space="preserve"> PAGE   \* MERGEFORMAT </w:instrText>
    </w:r>
    <w:r w:rsidRPr="00C910D5">
      <w:rPr>
        <w:rFonts w:ascii="Times New Roman" w:hAnsi="Times New Roman" w:cs="Times New Roman"/>
        <w:i/>
        <w:sz w:val="20"/>
        <w:szCs w:val="20"/>
      </w:rPr>
      <w:fldChar w:fldCharType="separate"/>
    </w:r>
    <w:r w:rsidR="00F76928" w:rsidRPr="00F76928">
      <w:rPr>
        <w:rFonts w:ascii="Times New Roman" w:eastAsiaTheme="majorEastAsia" w:hAnsi="Times New Roman" w:cs="Times New Roman"/>
        <w:i/>
        <w:noProof/>
        <w:sz w:val="20"/>
        <w:szCs w:val="20"/>
      </w:rPr>
      <w:t>8</w:t>
    </w:r>
    <w:r w:rsidRPr="00C910D5">
      <w:rPr>
        <w:rFonts w:ascii="Times New Roman" w:eastAsiaTheme="majorEastAsia" w:hAnsi="Times New Roman" w:cs="Times New Roman"/>
        <w:i/>
        <w:noProof/>
        <w:sz w:val="20"/>
        <w:szCs w:val="20"/>
      </w:rPr>
      <w:fldChar w:fldCharType="end"/>
    </w:r>
  </w:p>
  <w:p w14:paraId="5C9F7904" w14:textId="77777777" w:rsidR="00016352" w:rsidRDefault="0001635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C7413A" w14:textId="77777777" w:rsidR="00F228DD" w:rsidRDefault="00F228DD" w:rsidP="006546C0">
      <w:pPr>
        <w:spacing w:after="0" w:line="240" w:lineRule="auto"/>
      </w:pPr>
      <w:r>
        <w:separator/>
      </w:r>
    </w:p>
  </w:footnote>
  <w:footnote w:type="continuationSeparator" w:id="0">
    <w:p w14:paraId="2C2FD8D5" w14:textId="77777777" w:rsidR="00F228DD" w:rsidRDefault="00F228DD" w:rsidP="006546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eastAsiaTheme="majorEastAsia" w:hAnsi="Times New Roman" w:cs="Times New Roman"/>
        <w:i/>
        <w:sz w:val="16"/>
        <w:szCs w:val="16"/>
        <w:lang w:val="ru-RU"/>
      </w:rPr>
      <w:alias w:val="Title"/>
      <w:id w:val="77738743"/>
      <w:placeholder>
        <w:docPart w:val="53240ECB6B974ADF8457283A7E787ED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3A03974E" w14:textId="34B3E6B3" w:rsidR="00016352" w:rsidRPr="00827F16" w:rsidRDefault="00216943" w:rsidP="00C910D5">
        <w:pPr>
          <w:pStyle w:val="Header"/>
          <w:pBdr>
            <w:bottom w:val="thickThinSmallGap" w:sz="24" w:space="1" w:color="622423" w:themeColor="accent2" w:themeShade="7F"/>
          </w:pBdr>
          <w:jc w:val="right"/>
          <w:rPr>
            <w:rFonts w:ascii="Times New Roman" w:eastAsiaTheme="majorEastAsia" w:hAnsi="Times New Roman" w:cs="Times New Roman"/>
            <w:i/>
            <w:sz w:val="16"/>
            <w:szCs w:val="16"/>
            <w:lang w:val="ru-RU"/>
          </w:rPr>
        </w:pPr>
        <w:r w:rsidRPr="00827F16">
          <w:rPr>
            <w:rFonts w:ascii="Times New Roman" w:eastAsiaTheme="majorEastAsia" w:hAnsi="Times New Roman" w:cs="Times New Roman"/>
            <w:i/>
            <w:sz w:val="16"/>
            <w:szCs w:val="16"/>
            <w:lang w:val="ru-RU"/>
          </w:rPr>
          <w:t xml:space="preserve">Правилник о </w:t>
        </w:r>
        <w:r w:rsidR="00827F16">
          <w:rPr>
            <w:rFonts w:ascii="Times New Roman" w:eastAsiaTheme="majorEastAsia" w:hAnsi="Times New Roman" w:cs="Times New Roman"/>
            <w:i/>
            <w:sz w:val="16"/>
            <w:szCs w:val="16"/>
            <w:lang w:val="ru-RU"/>
          </w:rPr>
          <w:t>похваљивању и награђивању ученика</w:t>
        </w:r>
        <w:r w:rsidR="00CC1B3A" w:rsidRPr="00827F16">
          <w:rPr>
            <w:rFonts w:ascii="Times New Roman" w:eastAsiaTheme="majorEastAsia" w:hAnsi="Times New Roman" w:cs="Times New Roman"/>
            <w:i/>
            <w:sz w:val="16"/>
            <w:szCs w:val="16"/>
            <w:lang w:val="ru-RU"/>
          </w:rPr>
          <w:t xml:space="preserve"> </w:t>
        </w:r>
        <w:r w:rsidR="00A056E6" w:rsidRPr="00827F16">
          <w:rPr>
            <w:rFonts w:ascii="Times New Roman" w:eastAsiaTheme="majorEastAsia" w:hAnsi="Times New Roman" w:cs="Times New Roman"/>
            <w:i/>
            <w:sz w:val="16"/>
            <w:szCs w:val="16"/>
            <w:lang w:val="ru-RU"/>
          </w:rPr>
          <w:t>ОШ „</w:t>
        </w:r>
        <w:r w:rsidR="00534FDD">
          <w:rPr>
            <w:rFonts w:ascii="Times New Roman" w:eastAsiaTheme="majorEastAsia" w:hAnsi="Times New Roman" w:cs="Times New Roman"/>
            <w:i/>
            <w:sz w:val="16"/>
            <w:szCs w:val="16"/>
            <w:lang w:val="sr-Cyrl-RS"/>
          </w:rPr>
          <w:t>Бранислав Петровић</w:t>
        </w:r>
        <w:r w:rsidR="00534FDD">
          <w:rPr>
            <w:rFonts w:ascii="Times New Roman" w:eastAsiaTheme="majorEastAsia" w:hAnsi="Times New Roman" w:cs="Times New Roman"/>
            <w:i/>
            <w:sz w:val="16"/>
            <w:szCs w:val="16"/>
            <w:lang w:val="ru-RU"/>
          </w:rPr>
          <w:t>“Слатина</w:t>
        </w:r>
      </w:p>
    </w:sdtContent>
  </w:sdt>
  <w:p w14:paraId="36D04BDA" w14:textId="77777777" w:rsidR="00016352" w:rsidRPr="00827F16" w:rsidRDefault="00016352">
    <w:pPr>
      <w:pStyle w:val="Header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E21CC"/>
    <w:multiLevelType w:val="hybridMultilevel"/>
    <w:tmpl w:val="9FD67F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81C0EB8"/>
    <w:multiLevelType w:val="hybridMultilevel"/>
    <w:tmpl w:val="74A0BB2A"/>
    <w:lvl w:ilvl="0" w:tplc="9F8AF9AA">
      <w:start w:val="1"/>
      <w:numFmt w:val="decimal"/>
      <w:lvlText w:val="%1)"/>
      <w:lvlJc w:val="left"/>
      <w:pPr>
        <w:ind w:left="845" w:hanging="48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3C2726"/>
    <w:multiLevelType w:val="hybridMultilevel"/>
    <w:tmpl w:val="75F4AF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E56354"/>
    <w:multiLevelType w:val="hybridMultilevel"/>
    <w:tmpl w:val="B96C111C"/>
    <w:lvl w:ilvl="0" w:tplc="B92C6A5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5560FEB"/>
    <w:multiLevelType w:val="hybridMultilevel"/>
    <w:tmpl w:val="D7A804D6"/>
    <w:lvl w:ilvl="0" w:tplc="98C4438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5FD15B4"/>
    <w:multiLevelType w:val="hybridMultilevel"/>
    <w:tmpl w:val="A954AB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5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546C0"/>
    <w:rsid w:val="00016352"/>
    <w:rsid w:val="0002184B"/>
    <w:rsid w:val="000435E5"/>
    <w:rsid w:val="00100427"/>
    <w:rsid w:val="001366F0"/>
    <w:rsid w:val="00143509"/>
    <w:rsid w:val="0015322C"/>
    <w:rsid w:val="001A2635"/>
    <w:rsid w:val="001D60BE"/>
    <w:rsid w:val="001D7416"/>
    <w:rsid w:val="00216943"/>
    <w:rsid w:val="002206B5"/>
    <w:rsid w:val="00224403"/>
    <w:rsid w:val="0023580F"/>
    <w:rsid w:val="00241EAF"/>
    <w:rsid w:val="0024719D"/>
    <w:rsid w:val="00272006"/>
    <w:rsid w:val="002772AF"/>
    <w:rsid w:val="0029120C"/>
    <w:rsid w:val="00292FD9"/>
    <w:rsid w:val="002E6FAE"/>
    <w:rsid w:val="00324270"/>
    <w:rsid w:val="0034638E"/>
    <w:rsid w:val="003A0CC0"/>
    <w:rsid w:val="003D53EF"/>
    <w:rsid w:val="003E0B5E"/>
    <w:rsid w:val="00462C88"/>
    <w:rsid w:val="004B2E81"/>
    <w:rsid w:val="004B377D"/>
    <w:rsid w:val="004C5C24"/>
    <w:rsid w:val="004D54B9"/>
    <w:rsid w:val="004E1C07"/>
    <w:rsid w:val="00505337"/>
    <w:rsid w:val="00520BF7"/>
    <w:rsid w:val="00534FDD"/>
    <w:rsid w:val="005441EC"/>
    <w:rsid w:val="00563306"/>
    <w:rsid w:val="00570381"/>
    <w:rsid w:val="0057088B"/>
    <w:rsid w:val="005963D2"/>
    <w:rsid w:val="005B53E2"/>
    <w:rsid w:val="005C416B"/>
    <w:rsid w:val="005E3208"/>
    <w:rsid w:val="005F7BDE"/>
    <w:rsid w:val="00606AA1"/>
    <w:rsid w:val="00614C03"/>
    <w:rsid w:val="006348B9"/>
    <w:rsid w:val="00635B19"/>
    <w:rsid w:val="006445E8"/>
    <w:rsid w:val="006541D7"/>
    <w:rsid w:val="006546C0"/>
    <w:rsid w:val="00656370"/>
    <w:rsid w:val="00665108"/>
    <w:rsid w:val="00697594"/>
    <w:rsid w:val="006C1929"/>
    <w:rsid w:val="00721CBD"/>
    <w:rsid w:val="007718E5"/>
    <w:rsid w:val="00796E1A"/>
    <w:rsid w:val="007A2712"/>
    <w:rsid w:val="007A4701"/>
    <w:rsid w:val="007A732D"/>
    <w:rsid w:val="007C6761"/>
    <w:rsid w:val="007E55FB"/>
    <w:rsid w:val="007E734C"/>
    <w:rsid w:val="007F2A0D"/>
    <w:rsid w:val="007F5F43"/>
    <w:rsid w:val="00827F16"/>
    <w:rsid w:val="008335AD"/>
    <w:rsid w:val="0083733E"/>
    <w:rsid w:val="0089284F"/>
    <w:rsid w:val="008A4D81"/>
    <w:rsid w:val="008E421A"/>
    <w:rsid w:val="009211BA"/>
    <w:rsid w:val="00922CEC"/>
    <w:rsid w:val="009856F2"/>
    <w:rsid w:val="009A278F"/>
    <w:rsid w:val="009A63C0"/>
    <w:rsid w:val="009D5078"/>
    <w:rsid w:val="00A01C9C"/>
    <w:rsid w:val="00A056E6"/>
    <w:rsid w:val="00A264D1"/>
    <w:rsid w:val="00A31DB7"/>
    <w:rsid w:val="00A367D5"/>
    <w:rsid w:val="00A52D36"/>
    <w:rsid w:val="00A612DC"/>
    <w:rsid w:val="00AA4A8E"/>
    <w:rsid w:val="00AA7BFF"/>
    <w:rsid w:val="00AF0BDF"/>
    <w:rsid w:val="00AF34D7"/>
    <w:rsid w:val="00B25A79"/>
    <w:rsid w:val="00B85B6D"/>
    <w:rsid w:val="00BF5EC8"/>
    <w:rsid w:val="00C054C2"/>
    <w:rsid w:val="00C13AF1"/>
    <w:rsid w:val="00C2303B"/>
    <w:rsid w:val="00C517CF"/>
    <w:rsid w:val="00C645A3"/>
    <w:rsid w:val="00C779C0"/>
    <w:rsid w:val="00C910D5"/>
    <w:rsid w:val="00C92644"/>
    <w:rsid w:val="00CA64ED"/>
    <w:rsid w:val="00CC1B3A"/>
    <w:rsid w:val="00CC50B8"/>
    <w:rsid w:val="00CD0862"/>
    <w:rsid w:val="00CF38A8"/>
    <w:rsid w:val="00D14D59"/>
    <w:rsid w:val="00D319D3"/>
    <w:rsid w:val="00D5270B"/>
    <w:rsid w:val="00D82E5A"/>
    <w:rsid w:val="00DC54D5"/>
    <w:rsid w:val="00DD00F3"/>
    <w:rsid w:val="00DD6344"/>
    <w:rsid w:val="00E1345E"/>
    <w:rsid w:val="00E16561"/>
    <w:rsid w:val="00E40FAB"/>
    <w:rsid w:val="00E44141"/>
    <w:rsid w:val="00EB242F"/>
    <w:rsid w:val="00EB5CE0"/>
    <w:rsid w:val="00EE2804"/>
    <w:rsid w:val="00EE6B1B"/>
    <w:rsid w:val="00F10170"/>
    <w:rsid w:val="00F228DD"/>
    <w:rsid w:val="00F63AA6"/>
    <w:rsid w:val="00F76928"/>
    <w:rsid w:val="00F863E9"/>
    <w:rsid w:val="00F93732"/>
    <w:rsid w:val="00F94D01"/>
    <w:rsid w:val="00FC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3299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546C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nhideWhenUsed/>
    <w:rsid w:val="006546C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6546C0"/>
    <w:rPr>
      <w:rFonts w:eastAsiaTheme="minorEastAsia"/>
      <w:sz w:val="20"/>
      <w:szCs w:val="20"/>
    </w:rPr>
  </w:style>
  <w:style w:type="paragraph" w:styleId="ListParagraph">
    <w:name w:val="List Paragraph"/>
    <w:basedOn w:val="Normal"/>
    <w:uiPriority w:val="34"/>
    <w:qFormat/>
    <w:rsid w:val="006546C0"/>
    <w:pPr>
      <w:ind w:left="720"/>
      <w:contextualSpacing/>
    </w:pPr>
  </w:style>
  <w:style w:type="character" w:styleId="FootnoteReference">
    <w:name w:val="footnote reference"/>
    <w:basedOn w:val="DefaultParagraphFont"/>
    <w:uiPriority w:val="99"/>
    <w:semiHidden/>
    <w:unhideWhenUsed/>
    <w:rsid w:val="006546C0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163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6352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0163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6352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16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6352"/>
    <w:rPr>
      <w:rFonts w:ascii="Tahoma" w:eastAsiaTheme="minorEastAsia" w:hAnsi="Tahoma" w:cs="Tahoma"/>
      <w:sz w:val="16"/>
      <w:szCs w:val="16"/>
    </w:rPr>
  </w:style>
  <w:style w:type="paragraph" w:customStyle="1" w:styleId="StilTelotekstaLevoPrvired0cmProredjednostruki">
    <w:name w:val="Stil Telo teksta + Levo Prvi red:  0 cm Prored:  jednostruki"/>
    <w:basedOn w:val="BodyText"/>
    <w:uiPriority w:val="99"/>
    <w:rsid w:val="006541D7"/>
    <w:pPr>
      <w:widowControl w:val="0"/>
      <w:autoSpaceDE w:val="0"/>
      <w:autoSpaceDN w:val="0"/>
      <w:adjustRightInd w:val="0"/>
      <w:spacing w:before="60" w:after="60" w:line="240" w:lineRule="auto"/>
      <w:ind w:firstLine="720"/>
    </w:pPr>
    <w:rPr>
      <w:rFonts w:ascii="Times" w:eastAsia="Times New Roman" w:hAnsi="Times" w:cs="Times New Roman"/>
      <w:szCs w:val="20"/>
      <w:lang w:eastAsia="sr-Latn-CS"/>
    </w:rPr>
  </w:style>
  <w:style w:type="paragraph" w:styleId="BodyText">
    <w:name w:val="Body Text"/>
    <w:basedOn w:val="Normal"/>
    <w:link w:val="BodyTextChar"/>
    <w:uiPriority w:val="99"/>
    <w:unhideWhenUsed/>
    <w:rsid w:val="006541D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541D7"/>
    <w:rPr>
      <w:rFonts w:eastAsiaTheme="minorEastAsia"/>
    </w:rPr>
  </w:style>
  <w:style w:type="paragraph" w:customStyle="1" w:styleId="msonormal0">
    <w:name w:val="msonormal"/>
    <w:basedOn w:val="Normal"/>
    <w:rsid w:val="005963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List1">
    <w:name w:val="No List1"/>
    <w:semiHidden/>
    <w:rsid w:val="005963D2"/>
    <w:pPr>
      <w:spacing w:after="160" w:line="256" w:lineRule="auto"/>
    </w:pPr>
    <w:rPr>
      <w:rFonts w:eastAsiaTheme="minorEastAsia"/>
    </w:rPr>
  </w:style>
  <w:style w:type="paragraph" w:customStyle="1" w:styleId="text">
    <w:name w:val="text"/>
    <w:basedOn w:val="Normal"/>
    <w:rsid w:val="00216943"/>
    <w:pPr>
      <w:spacing w:before="60" w:after="60" w:line="240" w:lineRule="auto"/>
      <w:jc w:val="both"/>
    </w:pPr>
    <w:rPr>
      <w:rFonts w:ascii="Tahoma" w:eastAsia="Times New Roman" w:hAnsi="Tahoma" w:cs="Tahoma"/>
      <w:sz w:val="23"/>
      <w:szCs w:val="23"/>
    </w:rPr>
  </w:style>
  <w:style w:type="paragraph" w:customStyle="1" w:styleId="1tekst">
    <w:name w:val="_1tekst"/>
    <w:basedOn w:val="Normal"/>
    <w:rsid w:val="00216943"/>
    <w:pPr>
      <w:spacing w:after="0" w:line="240" w:lineRule="auto"/>
      <w:ind w:left="125" w:right="125" w:firstLine="240"/>
      <w:jc w:val="both"/>
    </w:pPr>
    <w:rPr>
      <w:rFonts w:ascii="Tahoma" w:eastAsia="Times New Roman" w:hAnsi="Tahoma" w:cs="Tahoma"/>
      <w:sz w:val="19"/>
      <w:szCs w:val="19"/>
    </w:rPr>
  </w:style>
  <w:style w:type="paragraph" w:customStyle="1" w:styleId="Standard">
    <w:name w:val="Standard"/>
    <w:rsid w:val="00216943"/>
    <w:pPr>
      <w:suppressAutoHyphens/>
      <w:autoSpaceDN w:val="0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BodyTextIndent">
    <w:name w:val="Body Text Indent"/>
    <w:basedOn w:val="Normal"/>
    <w:link w:val="BodyTextIndentChar"/>
    <w:uiPriority w:val="99"/>
    <w:unhideWhenUsed/>
    <w:rsid w:val="00827F1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827F16"/>
    <w:rPr>
      <w:rFonts w:eastAsiaTheme="minorEastAsia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827F1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827F16"/>
    <w:rPr>
      <w:rFonts w:eastAsiaTheme="minorEastAsia"/>
    </w:rPr>
  </w:style>
  <w:style w:type="paragraph" w:customStyle="1" w:styleId="basic-paragraph">
    <w:name w:val="basic-paragraph"/>
    <w:basedOn w:val="Normal"/>
    <w:rsid w:val="00827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827F16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827F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8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7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7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4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9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9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7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8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98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4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34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53240ECB6B974ADF8457283A7E787E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AAED48-679C-479A-AF1C-C6230816CAC5}"/>
      </w:docPartPr>
      <w:docPartBody>
        <w:p w:rsidR="00E06D8C" w:rsidRDefault="00D67F57" w:rsidP="00D67F57">
          <w:pPr>
            <w:pStyle w:val="53240ECB6B974ADF8457283A7E787EDC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F57"/>
    <w:rsid w:val="000062C1"/>
    <w:rsid w:val="001323A4"/>
    <w:rsid w:val="003A6123"/>
    <w:rsid w:val="00424BEB"/>
    <w:rsid w:val="004816FA"/>
    <w:rsid w:val="00535A15"/>
    <w:rsid w:val="0058463B"/>
    <w:rsid w:val="005912F9"/>
    <w:rsid w:val="00615384"/>
    <w:rsid w:val="006477E5"/>
    <w:rsid w:val="00701892"/>
    <w:rsid w:val="007168C0"/>
    <w:rsid w:val="009311DC"/>
    <w:rsid w:val="009723C5"/>
    <w:rsid w:val="00A51B4A"/>
    <w:rsid w:val="00B31526"/>
    <w:rsid w:val="00B32926"/>
    <w:rsid w:val="00BB75F3"/>
    <w:rsid w:val="00BE59A1"/>
    <w:rsid w:val="00D67F57"/>
    <w:rsid w:val="00D74047"/>
    <w:rsid w:val="00DC4252"/>
    <w:rsid w:val="00DD63A5"/>
    <w:rsid w:val="00E0313D"/>
    <w:rsid w:val="00E06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3240ECB6B974ADF8457283A7E787EDC">
    <w:name w:val="53240ECB6B974ADF8457283A7E787EDC"/>
    <w:rsid w:val="00D67F5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3240ECB6B974ADF8457283A7E787EDC">
    <w:name w:val="53240ECB6B974ADF8457283A7E787EDC"/>
    <w:rsid w:val="00D67F5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AAD625-74A5-446D-8938-47ED3FCF8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8</Pages>
  <Words>2025</Words>
  <Characters>11549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Правилник о похваљивању и награђивању ученика ОШ „Вук Караџић“Чачак</vt:lpstr>
    </vt:vector>
  </TitlesOfParts>
  <Company/>
  <LinksUpToDate>false</LinksUpToDate>
  <CharactersWithSpaces>13547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Правилник о похваљивању и награђивању ученика ОШ „Бранислав Петровић“Слатина</dc:title>
  <dc:subject/>
  <dc:creator>FLOYD</dc:creator>
  <cp:keywords/>
  <dc:description/>
  <cp:lastModifiedBy>Korisnik</cp:lastModifiedBy>
  <cp:revision>17</cp:revision>
  <cp:lastPrinted>2023-03-30T06:38:00Z</cp:lastPrinted>
  <dcterms:created xsi:type="dcterms:W3CDTF">2023-04-20T09:51:00Z</dcterms:created>
  <dcterms:modified xsi:type="dcterms:W3CDTF">2024-11-08T08:23:00Z</dcterms:modified>
</cp:coreProperties>
</file>